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C4C" w:rsidRDefault="00401C4C">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040C6">
      <w:pPr>
        <w:rPr>
          <w:lang w:val="en-US"/>
        </w:rPr>
      </w:pPr>
    </w:p>
    <w:p w:rsidR="003040C6" w:rsidRDefault="00375AC9" w:rsidP="00375AC9">
      <w:pPr>
        <w:jc w:val="center"/>
        <w:rPr>
          <w:b/>
          <w:sz w:val="40"/>
          <w:szCs w:val="40"/>
        </w:rPr>
      </w:pPr>
      <w:r>
        <w:rPr>
          <w:b/>
          <w:sz w:val="40"/>
          <w:szCs w:val="40"/>
        </w:rPr>
        <w:t>Лекции по курсу</w:t>
      </w:r>
    </w:p>
    <w:p w:rsidR="00375AC9" w:rsidRDefault="00375AC9" w:rsidP="00375AC9">
      <w:pPr>
        <w:jc w:val="center"/>
        <w:rPr>
          <w:b/>
          <w:sz w:val="40"/>
          <w:szCs w:val="40"/>
        </w:rPr>
      </w:pPr>
    </w:p>
    <w:p w:rsidR="00375AC9" w:rsidRPr="00375AC9" w:rsidRDefault="00375AC9" w:rsidP="00375AC9">
      <w:pPr>
        <w:jc w:val="center"/>
        <w:rPr>
          <w:b/>
          <w:sz w:val="32"/>
          <w:szCs w:val="32"/>
        </w:rPr>
      </w:pPr>
      <w:r w:rsidRPr="00375AC9">
        <w:rPr>
          <w:b/>
          <w:sz w:val="32"/>
          <w:szCs w:val="32"/>
        </w:rPr>
        <w:t xml:space="preserve">Теория </w:t>
      </w:r>
      <w:proofErr w:type="gramStart"/>
      <w:r w:rsidRPr="00375AC9">
        <w:rPr>
          <w:b/>
          <w:sz w:val="32"/>
          <w:szCs w:val="32"/>
        </w:rPr>
        <w:t>подъемно-транспортных</w:t>
      </w:r>
      <w:proofErr w:type="gramEnd"/>
      <w:r w:rsidRPr="00375AC9">
        <w:rPr>
          <w:b/>
          <w:sz w:val="32"/>
          <w:szCs w:val="32"/>
        </w:rPr>
        <w:t>, строительных и</w:t>
      </w:r>
    </w:p>
    <w:p w:rsidR="00375AC9" w:rsidRPr="00375AC9" w:rsidRDefault="00375AC9" w:rsidP="00375AC9">
      <w:pPr>
        <w:jc w:val="center"/>
        <w:rPr>
          <w:b/>
          <w:sz w:val="32"/>
          <w:szCs w:val="32"/>
        </w:rPr>
      </w:pPr>
      <w:r w:rsidRPr="00375AC9">
        <w:rPr>
          <w:b/>
          <w:sz w:val="32"/>
          <w:szCs w:val="32"/>
        </w:rPr>
        <w:t>дорожных средств и оборудования</w:t>
      </w:r>
    </w:p>
    <w:p w:rsidR="003040C6" w:rsidRPr="00375AC9" w:rsidRDefault="003040C6"/>
    <w:p w:rsidR="003040C6" w:rsidRPr="00375AC9" w:rsidRDefault="003040C6"/>
    <w:p w:rsidR="003040C6" w:rsidRPr="00375AC9" w:rsidRDefault="003040C6"/>
    <w:p w:rsidR="003040C6" w:rsidRPr="00375AC9" w:rsidRDefault="003040C6" w:rsidP="00375AC9">
      <w:pPr>
        <w:jc w:val="center"/>
        <w:rPr>
          <w:sz w:val="40"/>
          <w:szCs w:val="40"/>
        </w:rPr>
      </w:pPr>
    </w:p>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Pr="00375AC9" w:rsidRDefault="003040C6"/>
    <w:p w:rsidR="003040C6" w:rsidRDefault="003040C6" w:rsidP="003040C6">
      <w:pPr>
        <w:spacing w:line="360" w:lineRule="auto"/>
        <w:ind w:right="44" w:firstLine="851"/>
        <w:jc w:val="center"/>
        <w:rPr>
          <w:b/>
          <w:sz w:val="32"/>
          <w:szCs w:val="32"/>
        </w:rPr>
      </w:pPr>
      <w:r w:rsidRPr="003040C6">
        <w:rPr>
          <w:b/>
          <w:sz w:val="32"/>
          <w:szCs w:val="32"/>
        </w:rPr>
        <w:t>1</w:t>
      </w:r>
      <w:r w:rsidRPr="003B3999">
        <w:rPr>
          <w:b/>
          <w:sz w:val="32"/>
          <w:szCs w:val="32"/>
        </w:rPr>
        <w:t>. Валковые дробилки</w:t>
      </w:r>
    </w:p>
    <w:p w:rsidR="003040C6" w:rsidRPr="003B3999" w:rsidRDefault="003040C6" w:rsidP="003040C6">
      <w:pPr>
        <w:spacing w:line="360" w:lineRule="auto"/>
        <w:ind w:right="44" w:firstLine="851"/>
        <w:jc w:val="center"/>
        <w:rPr>
          <w:b/>
          <w:sz w:val="32"/>
          <w:szCs w:val="32"/>
        </w:rPr>
      </w:pPr>
    </w:p>
    <w:p w:rsidR="003040C6" w:rsidRDefault="003040C6" w:rsidP="003040C6">
      <w:pPr>
        <w:spacing w:line="360" w:lineRule="auto"/>
        <w:ind w:right="44" w:firstLine="851"/>
        <w:jc w:val="center"/>
        <w:rPr>
          <w:b/>
          <w:spacing w:val="-1"/>
          <w:sz w:val="28"/>
          <w:szCs w:val="28"/>
        </w:rPr>
      </w:pPr>
      <w:r w:rsidRPr="003040C6">
        <w:rPr>
          <w:b/>
          <w:spacing w:val="-1"/>
          <w:sz w:val="28"/>
          <w:szCs w:val="28"/>
        </w:rPr>
        <w:t>1</w:t>
      </w:r>
      <w:r>
        <w:rPr>
          <w:b/>
          <w:spacing w:val="-1"/>
          <w:sz w:val="28"/>
          <w:szCs w:val="28"/>
        </w:rPr>
        <w:t xml:space="preserve">.1. </w:t>
      </w:r>
      <w:r w:rsidRPr="00D1678E">
        <w:rPr>
          <w:b/>
          <w:spacing w:val="-1"/>
          <w:sz w:val="28"/>
          <w:szCs w:val="28"/>
        </w:rPr>
        <w:t>Область применения и классификация</w:t>
      </w:r>
    </w:p>
    <w:p w:rsidR="003040C6" w:rsidRPr="00D1678E" w:rsidRDefault="003040C6" w:rsidP="003040C6">
      <w:pPr>
        <w:spacing w:line="360" w:lineRule="auto"/>
        <w:ind w:right="44" w:firstLine="851"/>
        <w:jc w:val="center"/>
        <w:rPr>
          <w:sz w:val="28"/>
          <w:szCs w:val="28"/>
        </w:rPr>
      </w:pPr>
    </w:p>
    <w:p w:rsidR="003040C6" w:rsidRPr="00D1678E" w:rsidRDefault="003040C6" w:rsidP="003040C6">
      <w:pPr>
        <w:spacing w:line="360" w:lineRule="auto"/>
        <w:ind w:right="44" w:firstLine="851"/>
        <w:jc w:val="both"/>
        <w:rPr>
          <w:sz w:val="28"/>
          <w:szCs w:val="28"/>
        </w:rPr>
      </w:pPr>
      <w:r w:rsidRPr="00D1678E">
        <w:rPr>
          <w:spacing w:val="-3"/>
          <w:sz w:val="28"/>
          <w:szCs w:val="28"/>
        </w:rPr>
        <w:t xml:space="preserve">Основным рабочим элементом валковой дробилки является </w:t>
      </w:r>
      <w:r w:rsidRPr="00D1678E">
        <w:rPr>
          <w:sz w:val="28"/>
          <w:szCs w:val="28"/>
        </w:rPr>
        <w:t xml:space="preserve">вращающийся на горизонтальной оси цилиндрический валок. Подлежащий дроблению материал подается сверху, затягивается </w:t>
      </w:r>
      <w:r w:rsidRPr="00D1678E">
        <w:rPr>
          <w:spacing w:val="-3"/>
          <w:sz w:val="28"/>
          <w:szCs w:val="28"/>
        </w:rPr>
        <w:t>между валками или валком и футеровкой камеры дробления и в ре</w:t>
      </w:r>
      <w:r w:rsidRPr="00D1678E">
        <w:rPr>
          <w:spacing w:val="-3"/>
          <w:sz w:val="28"/>
          <w:szCs w:val="28"/>
        </w:rPr>
        <w:softHyphen/>
      </w:r>
      <w:r w:rsidRPr="00D1678E">
        <w:rPr>
          <w:sz w:val="28"/>
          <w:szCs w:val="28"/>
        </w:rPr>
        <w:t>зультате этого дробится.</w:t>
      </w:r>
    </w:p>
    <w:p w:rsidR="003040C6" w:rsidRPr="00D1678E" w:rsidRDefault="003040C6" w:rsidP="003040C6">
      <w:pPr>
        <w:spacing w:line="360" w:lineRule="auto"/>
        <w:ind w:right="44" w:firstLine="851"/>
        <w:jc w:val="both"/>
        <w:rPr>
          <w:sz w:val="28"/>
          <w:szCs w:val="28"/>
        </w:rPr>
      </w:pPr>
      <w:r w:rsidRPr="00D1678E">
        <w:rPr>
          <w:sz w:val="28"/>
          <w:szCs w:val="28"/>
        </w:rPr>
        <w:t>Валковые дробилки бывают одно-, двух-, трех- и четыре</w:t>
      </w:r>
      <w:proofErr w:type="gramStart"/>
      <w:r w:rsidRPr="00D1678E">
        <w:rPr>
          <w:sz w:val="28"/>
          <w:szCs w:val="28"/>
        </w:rPr>
        <w:t>х-</w:t>
      </w:r>
      <w:proofErr w:type="gramEnd"/>
      <w:r>
        <w:rPr>
          <w:sz w:val="28"/>
          <w:szCs w:val="28"/>
        </w:rPr>
        <w:t xml:space="preserve"> </w:t>
      </w:r>
      <w:r w:rsidRPr="00D1678E">
        <w:rPr>
          <w:spacing w:val="-1"/>
          <w:sz w:val="28"/>
          <w:szCs w:val="28"/>
        </w:rPr>
        <w:t xml:space="preserve">валковые. </w:t>
      </w:r>
      <w:proofErr w:type="spellStart"/>
      <w:r w:rsidRPr="00D1678E">
        <w:rPr>
          <w:spacing w:val="-1"/>
          <w:sz w:val="28"/>
          <w:szCs w:val="28"/>
        </w:rPr>
        <w:t>Четырехвалковую</w:t>
      </w:r>
      <w:proofErr w:type="spellEnd"/>
      <w:r w:rsidRPr="00D1678E">
        <w:rPr>
          <w:spacing w:val="-1"/>
          <w:sz w:val="28"/>
          <w:szCs w:val="28"/>
        </w:rPr>
        <w:t xml:space="preserve"> дробилку в ряде случаев можно рассматривать как две двухвалковые, смонтированные в одном </w:t>
      </w:r>
      <w:r w:rsidRPr="00D1678E">
        <w:rPr>
          <w:sz w:val="28"/>
          <w:szCs w:val="28"/>
        </w:rPr>
        <w:t>корпусе.</w:t>
      </w:r>
    </w:p>
    <w:p w:rsidR="003040C6" w:rsidRPr="00D1678E" w:rsidRDefault="003040C6" w:rsidP="003040C6">
      <w:pPr>
        <w:spacing w:line="360" w:lineRule="auto"/>
        <w:ind w:right="44" w:firstLine="851"/>
        <w:jc w:val="both"/>
        <w:rPr>
          <w:sz w:val="28"/>
          <w:szCs w:val="28"/>
        </w:rPr>
      </w:pPr>
      <w:r w:rsidRPr="00D1678E">
        <w:rPr>
          <w:sz w:val="28"/>
          <w:szCs w:val="28"/>
        </w:rPr>
        <w:t xml:space="preserve">Поверхности валков бывают гладкие, рифленые, ребристые </w:t>
      </w:r>
      <w:r w:rsidRPr="00D1678E">
        <w:rPr>
          <w:spacing w:val="-1"/>
          <w:sz w:val="28"/>
          <w:szCs w:val="28"/>
        </w:rPr>
        <w:t>и зубчатые длинн</w:t>
      </w:r>
      <w:proofErr w:type="gramStart"/>
      <w:r w:rsidRPr="00D1678E">
        <w:rPr>
          <w:spacing w:val="-1"/>
          <w:sz w:val="28"/>
          <w:szCs w:val="28"/>
        </w:rPr>
        <w:t>о-</w:t>
      </w:r>
      <w:proofErr w:type="gramEnd"/>
      <w:r w:rsidRPr="00D1678E">
        <w:rPr>
          <w:spacing w:val="-1"/>
          <w:sz w:val="28"/>
          <w:szCs w:val="28"/>
        </w:rPr>
        <w:t xml:space="preserve"> и </w:t>
      </w:r>
      <w:proofErr w:type="spellStart"/>
      <w:r w:rsidRPr="00D1678E">
        <w:rPr>
          <w:spacing w:val="-1"/>
          <w:sz w:val="28"/>
          <w:szCs w:val="28"/>
        </w:rPr>
        <w:t>короткозубчатые</w:t>
      </w:r>
      <w:proofErr w:type="spellEnd"/>
      <w:r w:rsidRPr="00D1678E">
        <w:rPr>
          <w:spacing w:val="-1"/>
          <w:sz w:val="28"/>
          <w:szCs w:val="28"/>
        </w:rPr>
        <w:t xml:space="preserve"> (</w:t>
      </w:r>
      <w:proofErr w:type="spellStart"/>
      <w:r w:rsidRPr="00D1678E">
        <w:rPr>
          <w:spacing w:val="-1"/>
          <w:sz w:val="28"/>
          <w:szCs w:val="28"/>
        </w:rPr>
        <w:t>длиннозубчатые</w:t>
      </w:r>
      <w:proofErr w:type="spellEnd"/>
      <w:r w:rsidRPr="00D1678E">
        <w:rPr>
          <w:spacing w:val="-1"/>
          <w:sz w:val="28"/>
          <w:szCs w:val="28"/>
        </w:rPr>
        <w:t xml:space="preserve"> — при </w:t>
      </w:r>
      <w:r w:rsidRPr="00D1678E">
        <w:rPr>
          <w:sz w:val="28"/>
          <w:szCs w:val="28"/>
        </w:rPr>
        <w:t xml:space="preserve">высоте зуба более 0,1 диаметра, валка, </w:t>
      </w:r>
      <w:proofErr w:type="spellStart"/>
      <w:r w:rsidRPr="00D1678E">
        <w:rPr>
          <w:sz w:val="28"/>
          <w:szCs w:val="28"/>
        </w:rPr>
        <w:t>короткозубчатые</w:t>
      </w:r>
      <w:proofErr w:type="spellEnd"/>
      <w:r w:rsidRPr="00D1678E">
        <w:rPr>
          <w:sz w:val="28"/>
          <w:szCs w:val="28"/>
        </w:rPr>
        <w:t xml:space="preserve"> при </w:t>
      </w:r>
      <w:r w:rsidRPr="00D1678E">
        <w:rPr>
          <w:spacing w:val="-1"/>
          <w:sz w:val="28"/>
          <w:szCs w:val="28"/>
        </w:rPr>
        <w:t xml:space="preserve">высоте зуба менее 0,1 диаметра валка). Сочетание дробящих </w:t>
      </w:r>
      <w:r w:rsidRPr="00D1678E">
        <w:rPr>
          <w:sz w:val="28"/>
          <w:szCs w:val="28"/>
        </w:rPr>
        <w:t xml:space="preserve">поверхностей может быть различным: например, оба валка могут </w:t>
      </w:r>
      <w:r w:rsidRPr="00D1678E">
        <w:rPr>
          <w:spacing w:val="-1"/>
          <w:sz w:val="28"/>
          <w:szCs w:val="28"/>
        </w:rPr>
        <w:t>иметь гладкую поверхность и</w:t>
      </w:r>
      <w:r>
        <w:rPr>
          <w:spacing w:val="-1"/>
          <w:sz w:val="28"/>
          <w:szCs w:val="28"/>
        </w:rPr>
        <w:t>ли один гладкую, другой — рифле</w:t>
      </w:r>
      <w:r w:rsidRPr="00D1678E">
        <w:rPr>
          <w:sz w:val="28"/>
          <w:szCs w:val="28"/>
        </w:rPr>
        <w:t>ную. Дробилки с гладкими</w:t>
      </w:r>
      <w:r>
        <w:rPr>
          <w:sz w:val="28"/>
          <w:szCs w:val="28"/>
        </w:rPr>
        <w:t xml:space="preserve"> и рифлеными валками обычно при</w:t>
      </w:r>
      <w:r w:rsidRPr="00D1678E">
        <w:rPr>
          <w:sz w:val="28"/>
          <w:szCs w:val="28"/>
        </w:rPr>
        <w:t xml:space="preserve">меняют для дробления материалов средней прочности (до </w:t>
      </w:r>
      <w:r w:rsidRPr="001B50B8">
        <w:rPr>
          <w:position w:val="-12"/>
          <w:sz w:val="28"/>
          <w:szCs w:val="28"/>
        </w:rPr>
        <w:object w:dxaOrig="1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18.4pt" o:ole="">
            <v:imagedata r:id="rId5" o:title=""/>
          </v:shape>
          <o:OLEObject Type="Embed" ProgID="Equation.DSMT4" ShapeID="_x0000_i1025" DrawAspect="Content" ObjectID="_1670594305" r:id="rId6"/>
        </w:object>
      </w:r>
      <w:r w:rsidRPr="00D1678E">
        <w:rPr>
          <w:sz w:val="28"/>
          <w:szCs w:val="28"/>
        </w:rPr>
        <w:t xml:space="preserve">МПа); дробилки е зубчатыми валками применяют для </w:t>
      </w:r>
      <w:r w:rsidRPr="00D1678E">
        <w:rPr>
          <w:spacing w:val="-3"/>
          <w:sz w:val="28"/>
          <w:szCs w:val="28"/>
        </w:rPr>
        <w:t>измельчения каменного угля и</w:t>
      </w:r>
      <w:r>
        <w:rPr>
          <w:spacing w:val="-3"/>
          <w:sz w:val="28"/>
          <w:szCs w:val="28"/>
        </w:rPr>
        <w:t xml:space="preserve"> подобных материалов малой проч</w:t>
      </w:r>
      <w:r w:rsidRPr="00D1678E">
        <w:rPr>
          <w:sz w:val="28"/>
          <w:szCs w:val="28"/>
        </w:rPr>
        <w:t xml:space="preserve">ности (до </w:t>
      </w:r>
      <w:r w:rsidRPr="001B50B8">
        <w:rPr>
          <w:position w:val="-12"/>
          <w:sz w:val="28"/>
          <w:szCs w:val="28"/>
        </w:rPr>
        <w:object w:dxaOrig="920" w:dyaOrig="360">
          <v:shape id="_x0000_i1026" type="#_x0000_t75" style="width:46.05pt;height:18.4pt" o:ole="">
            <v:imagedata r:id="rId7" o:title=""/>
          </v:shape>
          <o:OLEObject Type="Embed" ProgID="Equation.DSMT4" ShapeID="_x0000_i1026" DrawAspect="Content" ObjectID="_1670594306" r:id="rId8"/>
        </w:object>
      </w:r>
      <w:r w:rsidRPr="00D1678E">
        <w:rPr>
          <w:sz w:val="28"/>
          <w:szCs w:val="28"/>
        </w:rPr>
        <w:t>МПа). Кру</w:t>
      </w:r>
      <w:r>
        <w:rPr>
          <w:sz w:val="28"/>
          <w:szCs w:val="28"/>
        </w:rPr>
        <w:t>пность продукта дробления валко</w:t>
      </w:r>
      <w:r w:rsidRPr="00D1678E">
        <w:rPr>
          <w:sz w:val="28"/>
          <w:szCs w:val="28"/>
        </w:rPr>
        <w:t xml:space="preserve">вой дробилки зависит как от </w:t>
      </w:r>
      <w:r>
        <w:rPr>
          <w:sz w:val="28"/>
          <w:szCs w:val="28"/>
        </w:rPr>
        <w:t>размера выходной щели между вал</w:t>
      </w:r>
      <w:r w:rsidRPr="00D1678E">
        <w:rPr>
          <w:spacing w:val="-3"/>
          <w:sz w:val="28"/>
          <w:szCs w:val="28"/>
        </w:rPr>
        <w:t xml:space="preserve">ками, так и от типа поверхности </w:t>
      </w:r>
      <w:r>
        <w:rPr>
          <w:spacing w:val="-3"/>
          <w:sz w:val="28"/>
          <w:szCs w:val="28"/>
        </w:rPr>
        <w:t>рабочих органов. В мировой прак</w:t>
      </w:r>
      <w:r w:rsidRPr="00D1678E">
        <w:rPr>
          <w:spacing w:val="-1"/>
          <w:sz w:val="28"/>
          <w:szCs w:val="28"/>
        </w:rPr>
        <w:t>тике валковые дробилки испо</w:t>
      </w:r>
      <w:r>
        <w:rPr>
          <w:spacing w:val="-1"/>
          <w:sz w:val="28"/>
          <w:szCs w:val="28"/>
        </w:rPr>
        <w:t>льзуют, как правило, на заключи</w:t>
      </w:r>
      <w:r w:rsidRPr="00D1678E">
        <w:rPr>
          <w:sz w:val="28"/>
          <w:szCs w:val="28"/>
        </w:rPr>
        <w:t>тельных стадиях дробления (среднее и мелкое дробление).</w:t>
      </w:r>
    </w:p>
    <w:p w:rsidR="003040C6" w:rsidRPr="00D1678E" w:rsidRDefault="003040C6" w:rsidP="003040C6">
      <w:pPr>
        <w:spacing w:line="360" w:lineRule="auto"/>
        <w:ind w:right="44" w:firstLine="851"/>
        <w:jc w:val="both"/>
        <w:rPr>
          <w:sz w:val="28"/>
          <w:szCs w:val="28"/>
        </w:rPr>
      </w:pPr>
      <w:r w:rsidRPr="00D1678E">
        <w:rPr>
          <w:spacing w:val="-3"/>
          <w:sz w:val="28"/>
          <w:szCs w:val="28"/>
        </w:rPr>
        <w:t>Существенным недостатком валковых дробилок является ин</w:t>
      </w:r>
      <w:r w:rsidRPr="00D1678E">
        <w:rPr>
          <w:spacing w:val="-3"/>
          <w:sz w:val="28"/>
          <w:szCs w:val="28"/>
        </w:rPr>
        <w:softHyphen/>
      </w:r>
      <w:r w:rsidRPr="00D1678E">
        <w:rPr>
          <w:sz w:val="28"/>
          <w:szCs w:val="28"/>
        </w:rPr>
        <w:t xml:space="preserve">тенсивное и неравномерное изнашивание рабочих поверхностей </w:t>
      </w:r>
      <w:r>
        <w:rPr>
          <w:sz w:val="28"/>
          <w:szCs w:val="28"/>
        </w:rPr>
        <w:t>валков (бандажей) при</w:t>
      </w:r>
      <w:r w:rsidRPr="00D1678E">
        <w:rPr>
          <w:sz w:val="28"/>
          <w:szCs w:val="28"/>
        </w:rPr>
        <w:t xml:space="preserve"> </w:t>
      </w:r>
      <w:r w:rsidRPr="00D1678E">
        <w:rPr>
          <w:sz w:val="28"/>
          <w:szCs w:val="28"/>
        </w:rPr>
        <w:lastRenderedPageBreak/>
        <w:t>обработке прочных и абразивных горных пород. Бандаж изнаш</w:t>
      </w:r>
      <w:r>
        <w:rPr>
          <w:sz w:val="28"/>
          <w:szCs w:val="28"/>
        </w:rPr>
        <w:t>ивается в основном в средней час</w:t>
      </w:r>
      <w:r w:rsidRPr="00D1678E">
        <w:rPr>
          <w:sz w:val="28"/>
          <w:szCs w:val="28"/>
        </w:rPr>
        <w:t>ти валка, что не дает возможности по</w:t>
      </w:r>
      <w:r>
        <w:rPr>
          <w:sz w:val="28"/>
          <w:szCs w:val="28"/>
        </w:rPr>
        <w:t>ддерживать стабильный размер вы</w:t>
      </w:r>
      <w:r w:rsidRPr="00D1678E">
        <w:rPr>
          <w:sz w:val="28"/>
          <w:szCs w:val="28"/>
        </w:rPr>
        <w:t>ходной щели по всей ее длине. Кроме того, валковые дробилки обладают сравнительно нев</w:t>
      </w:r>
      <w:r>
        <w:rPr>
          <w:sz w:val="28"/>
          <w:szCs w:val="28"/>
        </w:rPr>
        <w:t>ысокой удельной производительно</w:t>
      </w:r>
      <w:r w:rsidRPr="00D1678E">
        <w:rPr>
          <w:sz w:val="28"/>
          <w:szCs w:val="28"/>
        </w:rPr>
        <w:t>стью.</w:t>
      </w:r>
    </w:p>
    <w:p w:rsidR="003040C6" w:rsidRPr="00375AC9" w:rsidRDefault="003040C6" w:rsidP="003040C6">
      <w:pPr>
        <w:spacing w:line="360" w:lineRule="auto"/>
        <w:ind w:right="44" w:firstLine="851"/>
        <w:jc w:val="both"/>
        <w:rPr>
          <w:sz w:val="28"/>
          <w:szCs w:val="28"/>
        </w:rPr>
      </w:pPr>
      <w:r w:rsidRPr="00D1678E">
        <w:rPr>
          <w:sz w:val="28"/>
          <w:szCs w:val="28"/>
        </w:rPr>
        <w:t xml:space="preserve">Тем не </w:t>
      </w:r>
      <w:proofErr w:type="gramStart"/>
      <w:r w:rsidRPr="00D1678E">
        <w:rPr>
          <w:sz w:val="28"/>
          <w:szCs w:val="28"/>
        </w:rPr>
        <w:t>менее</w:t>
      </w:r>
      <w:proofErr w:type="gramEnd"/>
      <w:r w:rsidRPr="00D1678E">
        <w:rPr>
          <w:sz w:val="28"/>
          <w:szCs w:val="28"/>
        </w:rPr>
        <w:t xml:space="preserve"> анализ зарубежного опыта показывает большое распространение валковых дробилок различных конструкций </w:t>
      </w:r>
      <w:r w:rsidRPr="00D1678E">
        <w:rPr>
          <w:spacing w:val="-1"/>
          <w:sz w:val="28"/>
          <w:szCs w:val="28"/>
        </w:rPr>
        <w:t>для дробления самых разнообр</w:t>
      </w:r>
      <w:r>
        <w:rPr>
          <w:spacing w:val="-1"/>
          <w:sz w:val="28"/>
          <w:szCs w:val="28"/>
        </w:rPr>
        <w:t>азных материалов, особенно в сос</w:t>
      </w:r>
      <w:r w:rsidRPr="00D1678E">
        <w:rPr>
          <w:spacing w:val="-5"/>
          <w:sz w:val="28"/>
          <w:szCs w:val="28"/>
        </w:rPr>
        <w:t>таве передвижных дробильно-сор</w:t>
      </w:r>
      <w:r>
        <w:rPr>
          <w:spacing w:val="-5"/>
          <w:sz w:val="28"/>
          <w:szCs w:val="28"/>
        </w:rPr>
        <w:t>тировочных установок. Это объяс</w:t>
      </w:r>
      <w:r w:rsidRPr="00D1678E">
        <w:rPr>
          <w:spacing w:val="-3"/>
          <w:sz w:val="28"/>
          <w:szCs w:val="28"/>
        </w:rPr>
        <w:t>няется тем, что валковые дробилки наиболее приспособлены для переработки очень распростран</w:t>
      </w:r>
      <w:r>
        <w:rPr>
          <w:spacing w:val="-3"/>
          <w:sz w:val="28"/>
          <w:szCs w:val="28"/>
        </w:rPr>
        <w:t>енных материалов, склонных к на</w:t>
      </w:r>
      <w:r w:rsidRPr="00D1678E">
        <w:rPr>
          <w:sz w:val="28"/>
          <w:szCs w:val="28"/>
        </w:rPr>
        <w:t xml:space="preserve">липанию или содержащих липкие включения. Во время работы дробилок налипший на поверхность валков материал срезается </w:t>
      </w:r>
      <w:r w:rsidRPr="00D1678E">
        <w:rPr>
          <w:spacing w:val="-4"/>
          <w:sz w:val="28"/>
          <w:szCs w:val="28"/>
        </w:rPr>
        <w:t xml:space="preserve">очистными скребками и при необходимости отводится в сторону. </w:t>
      </w:r>
      <w:r w:rsidRPr="00D1678E">
        <w:rPr>
          <w:spacing w:val="-1"/>
          <w:sz w:val="28"/>
          <w:szCs w:val="28"/>
        </w:rPr>
        <w:t xml:space="preserve">Применение дробилок других типов на переработке таких </w:t>
      </w:r>
      <w:r w:rsidRPr="00D1678E">
        <w:rPr>
          <w:sz w:val="28"/>
          <w:szCs w:val="28"/>
        </w:rPr>
        <w:t>материалов или вообще нево</w:t>
      </w:r>
      <w:r>
        <w:rPr>
          <w:sz w:val="28"/>
          <w:szCs w:val="28"/>
        </w:rPr>
        <w:t>зможно, или вызывает частые про</w:t>
      </w:r>
      <w:r w:rsidRPr="00D1678E">
        <w:rPr>
          <w:spacing w:val="-1"/>
          <w:sz w:val="28"/>
          <w:szCs w:val="28"/>
        </w:rPr>
        <w:t xml:space="preserve">стои, связанные с длительной и трудоемкой работой по очистке </w:t>
      </w:r>
      <w:r w:rsidRPr="00D1678E">
        <w:rPr>
          <w:sz w:val="28"/>
          <w:szCs w:val="28"/>
        </w:rPr>
        <w:t>камеры дробления. Возможность перерабатывать материалы, склонные к налипанию на рабочих органах, выгодно отличает валковые дробилки от других типов дробильного оборудования.</w:t>
      </w:r>
    </w:p>
    <w:p w:rsidR="003040C6" w:rsidRPr="00375AC9" w:rsidRDefault="003040C6" w:rsidP="003040C6">
      <w:pPr>
        <w:spacing w:line="360" w:lineRule="auto"/>
        <w:ind w:right="44" w:firstLine="851"/>
        <w:jc w:val="both"/>
        <w:rPr>
          <w:sz w:val="28"/>
          <w:szCs w:val="28"/>
        </w:rPr>
      </w:pPr>
    </w:p>
    <w:p w:rsidR="003040C6" w:rsidRDefault="003040C6" w:rsidP="003040C6">
      <w:pPr>
        <w:shd w:val="clear" w:color="auto" w:fill="FFFFFF"/>
        <w:spacing w:line="360" w:lineRule="auto"/>
        <w:ind w:right="44"/>
        <w:jc w:val="center"/>
        <w:rPr>
          <w:b/>
          <w:sz w:val="28"/>
          <w:szCs w:val="28"/>
        </w:rPr>
      </w:pPr>
      <w:r w:rsidRPr="00375AC9">
        <w:rPr>
          <w:b/>
          <w:sz w:val="28"/>
          <w:szCs w:val="28"/>
        </w:rPr>
        <w:t>1</w:t>
      </w:r>
      <w:r>
        <w:rPr>
          <w:b/>
          <w:sz w:val="28"/>
          <w:szCs w:val="28"/>
        </w:rPr>
        <w:t>.2</w:t>
      </w:r>
      <w:r w:rsidRPr="00882A31">
        <w:rPr>
          <w:b/>
          <w:sz w:val="28"/>
          <w:szCs w:val="28"/>
        </w:rPr>
        <w:t>. Методы расчета</w:t>
      </w:r>
    </w:p>
    <w:p w:rsidR="003040C6" w:rsidRPr="00882A31" w:rsidRDefault="003040C6" w:rsidP="003040C6">
      <w:pPr>
        <w:shd w:val="clear" w:color="auto" w:fill="FFFFFF"/>
        <w:spacing w:line="360" w:lineRule="auto"/>
        <w:ind w:right="44"/>
        <w:jc w:val="center"/>
        <w:rPr>
          <w:b/>
          <w:sz w:val="28"/>
          <w:szCs w:val="28"/>
        </w:rPr>
      </w:pPr>
    </w:p>
    <w:p w:rsidR="003040C6" w:rsidRPr="00B529A2" w:rsidRDefault="003040C6" w:rsidP="003040C6">
      <w:pPr>
        <w:shd w:val="clear" w:color="auto" w:fill="FFFFFF"/>
        <w:spacing w:line="360" w:lineRule="auto"/>
        <w:ind w:right="44" w:firstLine="851"/>
        <w:jc w:val="both"/>
        <w:rPr>
          <w:sz w:val="28"/>
          <w:szCs w:val="28"/>
        </w:rPr>
      </w:pPr>
      <w:r w:rsidRPr="001B670D">
        <w:rPr>
          <w:b/>
          <w:sz w:val="28"/>
          <w:szCs w:val="28"/>
        </w:rPr>
        <w:t>Конструктивные параметры</w:t>
      </w:r>
      <w:r w:rsidRPr="00B529A2">
        <w:rPr>
          <w:sz w:val="28"/>
          <w:szCs w:val="28"/>
        </w:rPr>
        <w:t xml:space="preserve">. </w:t>
      </w:r>
      <w:r w:rsidRPr="00B529A2">
        <w:rPr>
          <w:i/>
          <w:iCs/>
          <w:sz w:val="28"/>
          <w:szCs w:val="28"/>
        </w:rPr>
        <w:t xml:space="preserve">Угол захвата </w:t>
      </w:r>
      <w:r w:rsidRPr="00B529A2">
        <w:rPr>
          <w:sz w:val="28"/>
          <w:szCs w:val="28"/>
        </w:rPr>
        <w:t>в валковых дро</w:t>
      </w:r>
      <w:r w:rsidRPr="00B529A2">
        <w:rPr>
          <w:sz w:val="28"/>
          <w:szCs w:val="28"/>
        </w:rPr>
        <w:softHyphen/>
        <w:t>билках — это угол между двумя касательными к поверхностям валков в точках соприкосновения с дробимым материалом.</w:t>
      </w:r>
    </w:p>
    <w:p w:rsidR="003040C6" w:rsidRDefault="003040C6" w:rsidP="003040C6">
      <w:pPr>
        <w:shd w:val="clear" w:color="auto" w:fill="FFFFFF"/>
        <w:spacing w:line="360" w:lineRule="auto"/>
        <w:ind w:right="44" w:firstLine="851"/>
        <w:jc w:val="both"/>
        <w:rPr>
          <w:spacing w:val="-1"/>
          <w:sz w:val="28"/>
          <w:szCs w:val="28"/>
        </w:rPr>
      </w:pPr>
      <w:r w:rsidRPr="00B529A2">
        <w:rPr>
          <w:sz w:val="28"/>
          <w:szCs w:val="28"/>
        </w:rPr>
        <w:t>На к</w:t>
      </w:r>
      <w:r>
        <w:rPr>
          <w:sz w:val="28"/>
          <w:szCs w:val="28"/>
        </w:rPr>
        <w:t>усо</w:t>
      </w:r>
      <w:r w:rsidR="00731D6F">
        <w:rPr>
          <w:sz w:val="28"/>
          <w:szCs w:val="28"/>
        </w:rPr>
        <w:t xml:space="preserve">к дробимого материала (рис. </w:t>
      </w:r>
      <w:r w:rsidR="00731D6F" w:rsidRPr="00731D6F">
        <w:rPr>
          <w:sz w:val="28"/>
          <w:szCs w:val="28"/>
        </w:rPr>
        <w:t>1</w:t>
      </w:r>
      <w:r w:rsidRPr="00B529A2">
        <w:rPr>
          <w:sz w:val="28"/>
          <w:szCs w:val="28"/>
        </w:rPr>
        <w:t xml:space="preserve">), имеющего форму </w:t>
      </w:r>
      <w:r w:rsidRPr="00B529A2">
        <w:rPr>
          <w:spacing w:val="-2"/>
          <w:sz w:val="28"/>
          <w:szCs w:val="28"/>
        </w:rPr>
        <w:t xml:space="preserve">шара и массу </w:t>
      </w:r>
      <w:r w:rsidRPr="00B529A2">
        <w:rPr>
          <w:i/>
          <w:iCs/>
          <w:spacing w:val="-2"/>
          <w:sz w:val="28"/>
          <w:szCs w:val="28"/>
        </w:rPr>
        <w:t xml:space="preserve">т, </w:t>
      </w:r>
      <w:r w:rsidRPr="00B529A2">
        <w:rPr>
          <w:spacing w:val="-2"/>
          <w:sz w:val="28"/>
          <w:szCs w:val="28"/>
        </w:rPr>
        <w:t>которой ввиду ее незначительности можно пре</w:t>
      </w:r>
      <w:r w:rsidRPr="00B529A2">
        <w:rPr>
          <w:spacing w:val="-2"/>
          <w:sz w:val="28"/>
          <w:szCs w:val="28"/>
        </w:rPr>
        <w:softHyphen/>
      </w:r>
      <w:r w:rsidRPr="00B529A2">
        <w:rPr>
          <w:spacing w:val="-1"/>
          <w:sz w:val="28"/>
          <w:szCs w:val="28"/>
        </w:rPr>
        <w:t xml:space="preserve">небречь, действуют силы </w:t>
      </w:r>
      <w:proofErr w:type="gramStart"/>
      <w:r w:rsidRPr="00B529A2">
        <w:rPr>
          <w:i/>
          <w:iCs/>
          <w:spacing w:val="-1"/>
          <w:sz w:val="28"/>
          <w:szCs w:val="28"/>
        </w:rPr>
        <w:t>Р</w:t>
      </w:r>
      <w:proofErr w:type="gramEnd"/>
      <w:r w:rsidRPr="00B529A2">
        <w:rPr>
          <w:i/>
          <w:iCs/>
          <w:spacing w:val="-1"/>
          <w:sz w:val="28"/>
          <w:szCs w:val="28"/>
        </w:rPr>
        <w:t xml:space="preserve"> </w:t>
      </w:r>
      <w:r w:rsidRPr="00B529A2">
        <w:rPr>
          <w:spacing w:val="-1"/>
          <w:sz w:val="28"/>
          <w:szCs w:val="28"/>
        </w:rPr>
        <w:t>давл</w:t>
      </w:r>
      <w:r>
        <w:rPr>
          <w:spacing w:val="-1"/>
          <w:sz w:val="28"/>
          <w:szCs w:val="28"/>
        </w:rPr>
        <w:t>ения от обоих валков и силы тре</w:t>
      </w:r>
      <w:r w:rsidRPr="00B529A2">
        <w:rPr>
          <w:sz w:val="28"/>
          <w:szCs w:val="28"/>
        </w:rPr>
        <w:t xml:space="preserve">ния, равные </w:t>
      </w:r>
      <w:proofErr w:type="spellStart"/>
      <w:r>
        <w:rPr>
          <w:i/>
          <w:sz w:val="28"/>
          <w:szCs w:val="28"/>
          <w:lang w:val="en-US"/>
        </w:rPr>
        <w:t>fP</w:t>
      </w:r>
      <w:proofErr w:type="spellEnd"/>
      <w:r w:rsidRPr="00B529A2">
        <w:rPr>
          <w:sz w:val="28"/>
          <w:szCs w:val="28"/>
        </w:rPr>
        <w:t xml:space="preserve">, где </w:t>
      </w:r>
      <w:r>
        <w:rPr>
          <w:i/>
          <w:sz w:val="28"/>
          <w:szCs w:val="28"/>
          <w:lang w:val="en-US"/>
        </w:rPr>
        <w:t>f</w:t>
      </w:r>
      <w:r w:rsidRPr="00B529A2">
        <w:rPr>
          <w:sz w:val="28"/>
          <w:szCs w:val="28"/>
        </w:rPr>
        <w:t xml:space="preserve">—коэффициент трения материалов о валок </w:t>
      </w:r>
      <w:r w:rsidRPr="00B529A2">
        <w:rPr>
          <w:spacing w:val="-1"/>
          <w:sz w:val="28"/>
          <w:szCs w:val="28"/>
        </w:rPr>
        <w:t>(для упрощения эти силы показа</w:t>
      </w:r>
      <w:r w:rsidR="00731D6F">
        <w:rPr>
          <w:spacing w:val="-1"/>
          <w:sz w:val="28"/>
          <w:szCs w:val="28"/>
        </w:rPr>
        <w:t xml:space="preserve">ны на рис. </w:t>
      </w:r>
      <w:r w:rsidR="00731D6F" w:rsidRPr="00731D6F">
        <w:rPr>
          <w:spacing w:val="-1"/>
          <w:sz w:val="28"/>
          <w:szCs w:val="28"/>
        </w:rPr>
        <w:t>1</w:t>
      </w:r>
      <w:r w:rsidRPr="00B529A2">
        <w:rPr>
          <w:spacing w:val="-1"/>
          <w:sz w:val="28"/>
          <w:szCs w:val="28"/>
        </w:rPr>
        <w:t xml:space="preserve"> для одного валка).</w:t>
      </w:r>
    </w:p>
    <w:p w:rsidR="003040C6" w:rsidRDefault="003040C6" w:rsidP="003040C6">
      <w:pPr>
        <w:shd w:val="clear" w:color="auto" w:fill="FFFFFF"/>
        <w:spacing w:line="360" w:lineRule="auto"/>
        <w:ind w:right="44" w:firstLine="851"/>
        <w:jc w:val="center"/>
        <w:rPr>
          <w:spacing w:val="-1"/>
          <w:sz w:val="28"/>
          <w:szCs w:val="28"/>
        </w:rPr>
      </w:pPr>
      <w:r>
        <w:rPr>
          <w:noProof/>
          <w:spacing w:val="-1"/>
          <w:sz w:val="28"/>
          <w:szCs w:val="28"/>
        </w:rPr>
        <w:lastRenderedPageBreak/>
        <w:drawing>
          <wp:inline distT="0" distB="0" distL="0" distR="0">
            <wp:extent cx="4486910" cy="2987675"/>
            <wp:effectExtent l="19050" t="0" r="8890" b="0"/>
            <wp:docPr id="118" name="Рисунок 118"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18"/>
                    <pic:cNvPicPr>
                      <a:picLocks noChangeAspect="1" noChangeArrowheads="1"/>
                    </pic:cNvPicPr>
                  </pic:nvPicPr>
                  <pic:blipFill>
                    <a:blip r:embed="rId9" cstate="print"/>
                    <a:srcRect/>
                    <a:stretch>
                      <a:fillRect/>
                    </a:stretch>
                  </pic:blipFill>
                  <pic:spPr bwMode="auto">
                    <a:xfrm>
                      <a:off x="0" y="0"/>
                      <a:ext cx="4486910" cy="2987675"/>
                    </a:xfrm>
                    <a:prstGeom prst="rect">
                      <a:avLst/>
                    </a:prstGeom>
                    <a:noFill/>
                    <a:ln w="9525">
                      <a:noFill/>
                      <a:miter lim="800000"/>
                      <a:headEnd/>
                      <a:tailEnd/>
                    </a:ln>
                  </pic:spPr>
                </pic:pic>
              </a:graphicData>
            </a:graphic>
          </wp:inline>
        </w:drawing>
      </w:r>
    </w:p>
    <w:p w:rsidR="003040C6" w:rsidRPr="00817325" w:rsidRDefault="00731D6F" w:rsidP="003040C6">
      <w:pPr>
        <w:shd w:val="clear" w:color="auto" w:fill="FFFFFF"/>
        <w:spacing w:line="360" w:lineRule="auto"/>
        <w:ind w:right="44" w:firstLine="851"/>
        <w:jc w:val="center"/>
        <w:rPr>
          <w:b/>
          <w:spacing w:val="-1"/>
          <w:sz w:val="28"/>
          <w:szCs w:val="28"/>
        </w:rPr>
      </w:pPr>
      <w:r>
        <w:rPr>
          <w:b/>
          <w:spacing w:val="-1"/>
          <w:sz w:val="28"/>
          <w:szCs w:val="28"/>
        </w:rPr>
        <w:t xml:space="preserve">Рис. </w:t>
      </w:r>
      <w:r w:rsidRPr="00731D6F">
        <w:rPr>
          <w:b/>
          <w:spacing w:val="-1"/>
          <w:sz w:val="28"/>
          <w:szCs w:val="28"/>
        </w:rPr>
        <w:t>1</w:t>
      </w:r>
      <w:r w:rsidR="00D5089D">
        <w:rPr>
          <w:b/>
          <w:spacing w:val="-1"/>
          <w:sz w:val="28"/>
          <w:szCs w:val="28"/>
        </w:rPr>
        <w:t xml:space="preserve"> </w:t>
      </w:r>
      <w:r w:rsidR="003040C6" w:rsidRPr="00817325">
        <w:rPr>
          <w:b/>
          <w:spacing w:val="-1"/>
          <w:sz w:val="28"/>
          <w:szCs w:val="28"/>
        </w:rPr>
        <w:t xml:space="preserve"> </w:t>
      </w:r>
      <w:r w:rsidR="003040C6" w:rsidRPr="00817325">
        <w:rPr>
          <w:b/>
          <w:i/>
          <w:spacing w:val="-1"/>
          <w:sz w:val="28"/>
          <w:szCs w:val="28"/>
        </w:rPr>
        <w:t>Расчетная схема двухвалковой дробилки</w:t>
      </w:r>
    </w:p>
    <w:p w:rsidR="003040C6" w:rsidRPr="00B529A2" w:rsidRDefault="003040C6" w:rsidP="003040C6">
      <w:pPr>
        <w:shd w:val="clear" w:color="auto" w:fill="FFFFFF"/>
        <w:spacing w:line="360" w:lineRule="auto"/>
        <w:ind w:right="44" w:firstLine="851"/>
        <w:jc w:val="center"/>
        <w:rPr>
          <w:sz w:val="28"/>
          <w:szCs w:val="28"/>
        </w:rPr>
      </w:pPr>
    </w:p>
    <w:p w:rsidR="003040C6" w:rsidRPr="00B529A2" w:rsidRDefault="003040C6" w:rsidP="003040C6">
      <w:pPr>
        <w:shd w:val="clear" w:color="auto" w:fill="FFFFFF"/>
        <w:spacing w:line="360" w:lineRule="auto"/>
        <w:ind w:right="44" w:firstLine="851"/>
        <w:jc w:val="both"/>
        <w:rPr>
          <w:sz w:val="28"/>
          <w:szCs w:val="28"/>
        </w:rPr>
      </w:pPr>
      <w:r w:rsidRPr="00B529A2">
        <w:rPr>
          <w:sz w:val="28"/>
          <w:szCs w:val="28"/>
        </w:rPr>
        <w:t xml:space="preserve">Кусок затягивается валками, если </w:t>
      </w:r>
      <w:r w:rsidRPr="001B670D">
        <w:rPr>
          <w:position w:val="-10"/>
          <w:sz w:val="28"/>
          <w:szCs w:val="28"/>
        </w:rPr>
        <w:object w:dxaOrig="2040" w:dyaOrig="320">
          <v:shape id="_x0000_i1027" type="#_x0000_t75" style="width:102.15pt;height:15.9pt" o:ole="">
            <v:imagedata r:id="rId10" o:title=""/>
          </v:shape>
          <o:OLEObject Type="Embed" ProgID="Equation.DSMT4" ShapeID="_x0000_i1027" DrawAspect="Content" ObjectID="_1670594307" r:id="rId11"/>
        </w:object>
      </w:r>
      <w:r w:rsidRPr="001B670D">
        <w:rPr>
          <w:sz w:val="28"/>
          <w:szCs w:val="28"/>
        </w:rPr>
        <w:t xml:space="preserve"> </w:t>
      </w:r>
      <w:r w:rsidRPr="00B529A2">
        <w:rPr>
          <w:sz w:val="28"/>
          <w:szCs w:val="28"/>
        </w:rPr>
        <w:t>или</w:t>
      </w:r>
      <w:r w:rsidRPr="001B670D">
        <w:rPr>
          <w:sz w:val="28"/>
          <w:szCs w:val="28"/>
        </w:rPr>
        <w:t xml:space="preserve"> </w:t>
      </w:r>
      <w:r w:rsidRPr="001B670D">
        <w:rPr>
          <w:position w:val="-10"/>
          <w:sz w:val="28"/>
          <w:szCs w:val="28"/>
        </w:rPr>
        <w:object w:dxaOrig="840" w:dyaOrig="320">
          <v:shape id="_x0000_i1028" type="#_x0000_t75" style="width:41.85pt;height:15.9pt" o:ole="">
            <v:imagedata r:id="rId12" o:title=""/>
          </v:shape>
          <o:OLEObject Type="Embed" ProgID="Equation.DSMT4" ShapeID="_x0000_i1028" DrawAspect="Content" ObjectID="_1670594308" r:id="rId13"/>
        </w:object>
      </w:r>
      <w:r w:rsidRPr="00B529A2">
        <w:rPr>
          <w:sz w:val="28"/>
          <w:szCs w:val="28"/>
        </w:rPr>
        <w:t xml:space="preserve">, а так как, </w:t>
      </w:r>
      <w:r w:rsidRPr="001B670D">
        <w:rPr>
          <w:position w:val="-10"/>
          <w:sz w:val="28"/>
          <w:szCs w:val="28"/>
        </w:rPr>
        <w:object w:dxaOrig="820" w:dyaOrig="320">
          <v:shape id="_x0000_i1029" type="#_x0000_t75" style="width:41pt;height:15.9pt" o:ole="">
            <v:imagedata r:id="rId14" o:title=""/>
          </v:shape>
          <o:OLEObject Type="Embed" ProgID="Equation.DSMT4" ShapeID="_x0000_i1029" DrawAspect="Content" ObjectID="_1670594309" r:id="rId15"/>
        </w:object>
      </w:r>
      <w:r w:rsidRPr="001B670D">
        <w:rPr>
          <w:sz w:val="28"/>
          <w:szCs w:val="28"/>
        </w:rPr>
        <w:t xml:space="preserve"> </w:t>
      </w:r>
      <w:r w:rsidRPr="00B529A2">
        <w:rPr>
          <w:sz w:val="28"/>
          <w:szCs w:val="28"/>
        </w:rPr>
        <w:t xml:space="preserve">где </w:t>
      </w:r>
      <w:r w:rsidRPr="001B670D">
        <w:rPr>
          <w:position w:val="-10"/>
          <w:sz w:val="28"/>
          <w:szCs w:val="28"/>
        </w:rPr>
        <w:object w:dxaOrig="220" w:dyaOrig="260">
          <v:shape id="_x0000_i1030" type="#_x0000_t75" style="width:10.9pt;height:12.55pt" o:ole="">
            <v:imagedata r:id="rId16" o:title=""/>
          </v:shape>
          <o:OLEObject Type="Embed" ProgID="Equation.DSMT4" ShapeID="_x0000_i1030" DrawAspect="Content" ObjectID="_1670594310" r:id="rId17"/>
        </w:object>
      </w:r>
      <w:r w:rsidRPr="00B529A2">
        <w:rPr>
          <w:sz w:val="28"/>
          <w:szCs w:val="28"/>
        </w:rPr>
        <w:t xml:space="preserve"> — угол трения, то</w:t>
      </w:r>
      <w:r w:rsidRPr="001B670D">
        <w:rPr>
          <w:sz w:val="28"/>
          <w:szCs w:val="28"/>
        </w:rPr>
        <w:t xml:space="preserve"> </w:t>
      </w:r>
      <w:r w:rsidRPr="001B670D">
        <w:rPr>
          <w:position w:val="-10"/>
          <w:sz w:val="28"/>
          <w:szCs w:val="28"/>
          <w:lang w:val="en-US"/>
        </w:rPr>
        <w:object w:dxaOrig="620" w:dyaOrig="300">
          <v:shape id="_x0000_i1031" type="#_x0000_t75" style="width:31pt;height:15.05pt" o:ole="">
            <v:imagedata r:id="rId18" o:title=""/>
          </v:shape>
          <o:OLEObject Type="Embed" ProgID="Equation.DSMT4" ShapeID="_x0000_i1031" DrawAspect="Content" ObjectID="_1670594311" r:id="rId19"/>
        </w:object>
      </w:r>
      <w:r w:rsidRPr="00B529A2">
        <w:rPr>
          <w:sz w:val="28"/>
          <w:szCs w:val="28"/>
        </w:rPr>
        <w:t>. Но</w:t>
      </w:r>
      <w:r w:rsidRPr="001B670D">
        <w:rPr>
          <w:sz w:val="28"/>
          <w:szCs w:val="28"/>
        </w:rPr>
        <w:t xml:space="preserve"> </w:t>
      </w:r>
      <w:r w:rsidRPr="001B670D">
        <w:rPr>
          <w:position w:val="-10"/>
          <w:sz w:val="28"/>
          <w:szCs w:val="28"/>
          <w:lang w:val="en-US"/>
        </w:rPr>
        <w:object w:dxaOrig="760" w:dyaOrig="320">
          <v:shape id="_x0000_i1032" type="#_x0000_t75" style="width:38.5pt;height:15.9pt" o:ole="">
            <v:imagedata r:id="rId20" o:title=""/>
          </v:shape>
          <o:OLEObject Type="Embed" ProgID="Equation.DSMT4" ShapeID="_x0000_i1032" DrawAspect="Content" ObjectID="_1670594312" r:id="rId21"/>
        </w:object>
      </w:r>
      <w:r w:rsidRPr="00B529A2">
        <w:rPr>
          <w:sz w:val="28"/>
          <w:szCs w:val="28"/>
        </w:rPr>
        <w:t>, значит</w:t>
      </w:r>
      <w:r w:rsidRPr="001B670D">
        <w:rPr>
          <w:sz w:val="28"/>
          <w:szCs w:val="28"/>
        </w:rPr>
        <w:t xml:space="preserve"> </w:t>
      </w:r>
      <w:r w:rsidRPr="001B670D">
        <w:rPr>
          <w:position w:val="-10"/>
          <w:sz w:val="28"/>
          <w:szCs w:val="28"/>
          <w:lang w:val="en-US"/>
        </w:rPr>
        <w:object w:dxaOrig="740" w:dyaOrig="320">
          <v:shape id="_x0000_i1033" type="#_x0000_t75" style="width:36.85pt;height:15.9pt" o:ole="">
            <v:imagedata r:id="rId22" o:title=""/>
          </v:shape>
          <o:OLEObject Type="Embed" ProgID="Equation.DSMT4" ShapeID="_x0000_i1033" DrawAspect="Content" ObjectID="_1670594313" r:id="rId23"/>
        </w:object>
      </w:r>
      <w:r w:rsidRPr="00B529A2">
        <w:rPr>
          <w:sz w:val="28"/>
          <w:szCs w:val="28"/>
        </w:rPr>
        <w:t xml:space="preserve">, т. </w:t>
      </w:r>
      <w:r>
        <w:rPr>
          <w:sz w:val="28"/>
          <w:szCs w:val="28"/>
        </w:rPr>
        <w:t>е. так же, как для щековых и ко</w:t>
      </w:r>
      <w:r w:rsidRPr="00B529A2">
        <w:rPr>
          <w:sz w:val="28"/>
          <w:szCs w:val="28"/>
        </w:rPr>
        <w:t>нусных дробилок, угол захвата у валко</w:t>
      </w:r>
      <w:r>
        <w:rPr>
          <w:sz w:val="28"/>
          <w:szCs w:val="28"/>
        </w:rPr>
        <w:t>вых дробилок для нор</w:t>
      </w:r>
      <w:r w:rsidRPr="00B529A2">
        <w:rPr>
          <w:sz w:val="28"/>
          <w:szCs w:val="28"/>
        </w:rPr>
        <w:t>мального процесса дробления не должен пре</w:t>
      </w:r>
      <w:r>
        <w:rPr>
          <w:sz w:val="28"/>
          <w:szCs w:val="28"/>
        </w:rPr>
        <w:t xml:space="preserve">вышать двойной угол </w:t>
      </w:r>
      <w:r w:rsidRPr="00B529A2">
        <w:rPr>
          <w:sz w:val="28"/>
          <w:szCs w:val="28"/>
        </w:rPr>
        <w:t>трения.</w:t>
      </w:r>
    </w:p>
    <w:p w:rsidR="003040C6" w:rsidRPr="001B670D" w:rsidRDefault="003040C6" w:rsidP="003040C6">
      <w:pPr>
        <w:shd w:val="clear" w:color="auto" w:fill="FFFFFF"/>
        <w:spacing w:line="360" w:lineRule="auto"/>
        <w:ind w:right="44" w:firstLine="851"/>
        <w:jc w:val="both"/>
        <w:rPr>
          <w:sz w:val="28"/>
          <w:szCs w:val="28"/>
        </w:rPr>
      </w:pPr>
      <w:r w:rsidRPr="001B670D">
        <w:rPr>
          <w:iCs/>
          <w:spacing w:val="-3"/>
          <w:sz w:val="28"/>
          <w:szCs w:val="28"/>
        </w:rPr>
        <w:t xml:space="preserve">Размер куска, захватываемого валками, </w:t>
      </w:r>
      <w:r w:rsidRPr="001B670D">
        <w:rPr>
          <w:spacing w:val="-3"/>
          <w:sz w:val="28"/>
          <w:szCs w:val="28"/>
        </w:rPr>
        <w:t xml:space="preserve">можно определить, </w:t>
      </w:r>
      <w:r w:rsidRPr="001B670D">
        <w:rPr>
          <w:sz w:val="28"/>
          <w:szCs w:val="28"/>
        </w:rPr>
        <w:t>пользу</w:t>
      </w:r>
      <w:r w:rsidR="002A2B96">
        <w:rPr>
          <w:sz w:val="28"/>
          <w:szCs w:val="28"/>
        </w:rPr>
        <w:t xml:space="preserve">ясь схемой на рис. </w:t>
      </w:r>
      <w:r w:rsidR="002A2B96" w:rsidRPr="002A2B96">
        <w:rPr>
          <w:sz w:val="28"/>
          <w:szCs w:val="28"/>
        </w:rPr>
        <w:t>1</w:t>
      </w:r>
      <w:r w:rsidRPr="001B670D">
        <w:rPr>
          <w:sz w:val="28"/>
          <w:szCs w:val="28"/>
        </w:rPr>
        <w:t>.</w:t>
      </w:r>
    </w:p>
    <w:p w:rsidR="003040C6" w:rsidRPr="001B670D" w:rsidRDefault="003040C6" w:rsidP="003040C6">
      <w:pPr>
        <w:shd w:val="clear" w:color="auto" w:fill="FFFFFF"/>
        <w:spacing w:line="360" w:lineRule="auto"/>
        <w:ind w:right="44" w:firstLine="851"/>
        <w:jc w:val="both"/>
        <w:rPr>
          <w:sz w:val="28"/>
          <w:szCs w:val="28"/>
        </w:rPr>
      </w:pPr>
      <w:r>
        <w:rPr>
          <w:spacing w:val="-1"/>
          <w:sz w:val="28"/>
          <w:szCs w:val="28"/>
        </w:rPr>
        <w:t>Если</w:t>
      </w:r>
      <w:r w:rsidRPr="001B670D">
        <w:rPr>
          <w:spacing w:val="-1"/>
          <w:sz w:val="28"/>
          <w:szCs w:val="28"/>
        </w:rPr>
        <w:t xml:space="preserve"> </w:t>
      </w:r>
      <w:r>
        <w:rPr>
          <w:spacing w:val="-1"/>
          <w:sz w:val="28"/>
          <w:szCs w:val="28"/>
          <w:lang w:val="en-US"/>
        </w:rPr>
        <w:t>D</w:t>
      </w:r>
      <w:r w:rsidRPr="00B529A2">
        <w:rPr>
          <w:i/>
          <w:iCs/>
          <w:spacing w:val="-1"/>
          <w:sz w:val="28"/>
          <w:szCs w:val="28"/>
        </w:rPr>
        <w:t xml:space="preserve"> </w:t>
      </w:r>
      <w:r w:rsidRPr="00B529A2">
        <w:rPr>
          <w:spacing w:val="-1"/>
          <w:sz w:val="28"/>
          <w:szCs w:val="28"/>
        </w:rPr>
        <w:t xml:space="preserve">= диаметр валка, </w:t>
      </w:r>
      <w:r>
        <w:rPr>
          <w:i/>
          <w:iCs/>
          <w:spacing w:val="-1"/>
          <w:sz w:val="28"/>
          <w:szCs w:val="28"/>
          <w:lang w:val="en-US"/>
        </w:rPr>
        <w:t>d</w:t>
      </w:r>
      <w:r w:rsidRPr="00B529A2">
        <w:rPr>
          <w:i/>
          <w:iCs/>
          <w:spacing w:val="-1"/>
          <w:sz w:val="28"/>
          <w:szCs w:val="28"/>
        </w:rPr>
        <w:t xml:space="preserve"> </w:t>
      </w:r>
      <w:r w:rsidRPr="00B529A2">
        <w:rPr>
          <w:spacing w:val="-1"/>
          <w:sz w:val="28"/>
          <w:szCs w:val="28"/>
        </w:rPr>
        <w:t xml:space="preserve">— диаметр куска материала, </w:t>
      </w:r>
      <w:r w:rsidRPr="00B529A2">
        <w:rPr>
          <w:i/>
          <w:iCs/>
          <w:spacing w:val="-1"/>
          <w:sz w:val="28"/>
          <w:szCs w:val="28"/>
        </w:rPr>
        <w:t xml:space="preserve">а </w:t>
      </w:r>
      <w:r w:rsidRPr="00B529A2">
        <w:rPr>
          <w:spacing w:val="-1"/>
          <w:sz w:val="28"/>
          <w:szCs w:val="28"/>
        </w:rPr>
        <w:t xml:space="preserve">— </w:t>
      </w:r>
      <w:r w:rsidRPr="00B529A2">
        <w:rPr>
          <w:sz w:val="28"/>
          <w:szCs w:val="28"/>
        </w:rPr>
        <w:t>ши</w:t>
      </w:r>
      <w:r>
        <w:rPr>
          <w:sz w:val="28"/>
          <w:szCs w:val="28"/>
        </w:rPr>
        <w:t>рина выходной щели,</w:t>
      </w:r>
      <w:r w:rsidRPr="001B670D">
        <w:rPr>
          <w:sz w:val="28"/>
          <w:szCs w:val="28"/>
        </w:rPr>
        <w:t xml:space="preserve"> </w:t>
      </w:r>
      <w:r w:rsidRPr="00B529A2">
        <w:rPr>
          <w:sz w:val="28"/>
          <w:szCs w:val="28"/>
        </w:rPr>
        <w:t>то</w:t>
      </w:r>
    </w:p>
    <w:p w:rsidR="003040C6" w:rsidRPr="001B670D" w:rsidRDefault="003040C6" w:rsidP="003040C6">
      <w:pPr>
        <w:shd w:val="clear" w:color="auto" w:fill="FFFFFF"/>
        <w:spacing w:line="360" w:lineRule="auto"/>
        <w:ind w:right="44" w:firstLine="851"/>
        <w:jc w:val="center"/>
        <w:rPr>
          <w:sz w:val="28"/>
          <w:szCs w:val="28"/>
        </w:rPr>
      </w:pPr>
      <w:r w:rsidRPr="001B670D">
        <w:rPr>
          <w:position w:val="-28"/>
          <w:sz w:val="28"/>
          <w:szCs w:val="28"/>
          <w:lang w:val="en-US"/>
        </w:rPr>
        <w:object w:dxaOrig="2320" w:dyaOrig="680">
          <v:shape id="_x0000_i1034" type="#_x0000_t75" style="width:116.35pt;height:33.5pt" o:ole="">
            <v:imagedata r:id="rId24" o:title=""/>
          </v:shape>
          <o:OLEObject Type="Embed" ProgID="Equation.DSMT4" ShapeID="_x0000_i1034" DrawAspect="Content" ObjectID="_1670594314" r:id="rId25"/>
        </w:object>
      </w:r>
      <w:r w:rsidRPr="001B670D">
        <w:rPr>
          <w:sz w:val="28"/>
          <w:szCs w:val="28"/>
        </w:rPr>
        <w:t xml:space="preserve"> </w:t>
      </w:r>
      <w:r>
        <w:rPr>
          <w:sz w:val="28"/>
          <w:szCs w:val="28"/>
        </w:rPr>
        <w:t xml:space="preserve">или </w:t>
      </w:r>
      <w:r w:rsidRPr="001B670D">
        <w:rPr>
          <w:position w:val="-14"/>
          <w:sz w:val="28"/>
          <w:szCs w:val="28"/>
          <w:lang w:val="en-US"/>
        </w:rPr>
        <w:object w:dxaOrig="2120" w:dyaOrig="400">
          <v:shape id="_x0000_i1035" type="#_x0000_t75" style="width:105.5pt;height:20.1pt" o:ole="">
            <v:imagedata r:id="rId26" o:title=""/>
          </v:shape>
          <o:OLEObject Type="Embed" ProgID="Equation.DSMT4" ShapeID="_x0000_i1035" DrawAspect="Content" ObjectID="_1670594315" r:id="rId27"/>
        </w:object>
      </w:r>
    </w:p>
    <w:p w:rsidR="003040C6" w:rsidRDefault="003040C6" w:rsidP="003040C6">
      <w:pPr>
        <w:shd w:val="clear" w:color="auto" w:fill="FFFFFF"/>
        <w:spacing w:line="360" w:lineRule="auto"/>
        <w:ind w:right="44" w:firstLine="851"/>
        <w:jc w:val="both"/>
        <w:rPr>
          <w:sz w:val="28"/>
          <w:szCs w:val="28"/>
        </w:rPr>
      </w:pPr>
      <w:r w:rsidRPr="00B529A2">
        <w:rPr>
          <w:sz w:val="28"/>
          <w:szCs w:val="28"/>
        </w:rPr>
        <w:t xml:space="preserve">Разделив правую и левую части уравнения на </w:t>
      </w:r>
      <w:r>
        <w:rPr>
          <w:i/>
          <w:iCs/>
          <w:sz w:val="28"/>
          <w:szCs w:val="28"/>
          <w:lang w:val="en-US"/>
        </w:rPr>
        <w:t>d</w:t>
      </w:r>
      <w:r w:rsidRPr="00B529A2">
        <w:rPr>
          <w:i/>
          <w:iCs/>
          <w:sz w:val="28"/>
          <w:szCs w:val="28"/>
        </w:rPr>
        <w:t xml:space="preserve">, </w:t>
      </w:r>
      <w:r w:rsidRPr="00B529A2">
        <w:rPr>
          <w:sz w:val="28"/>
          <w:szCs w:val="28"/>
        </w:rPr>
        <w:t>получим</w:t>
      </w:r>
    </w:p>
    <w:p w:rsidR="003040C6" w:rsidRPr="00B529A2" w:rsidRDefault="003040C6" w:rsidP="003040C6">
      <w:pPr>
        <w:shd w:val="clear" w:color="auto" w:fill="FFFFFF"/>
        <w:spacing w:line="360" w:lineRule="auto"/>
        <w:ind w:right="44" w:firstLine="851"/>
        <w:jc w:val="center"/>
        <w:rPr>
          <w:sz w:val="28"/>
          <w:szCs w:val="28"/>
        </w:rPr>
      </w:pPr>
      <w:r w:rsidRPr="001B670D">
        <w:rPr>
          <w:position w:val="-28"/>
          <w:sz w:val="28"/>
          <w:szCs w:val="28"/>
          <w:lang w:val="en-US"/>
        </w:rPr>
        <w:object w:dxaOrig="2220" w:dyaOrig="680">
          <v:shape id="_x0000_i1036" type="#_x0000_t75" style="width:111.35pt;height:33.5pt" o:ole="">
            <v:imagedata r:id="rId28" o:title=""/>
          </v:shape>
          <o:OLEObject Type="Embed" ProgID="Equation.DSMT4" ShapeID="_x0000_i1036" DrawAspect="Content" ObjectID="_1670594316" r:id="rId29"/>
        </w:object>
      </w:r>
    </w:p>
    <w:p w:rsidR="003040C6" w:rsidRDefault="003040C6" w:rsidP="003040C6">
      <w:pPr>
        <w:shd w:val="clear" w:color="auto" w:fill="FFFFFF"/>
        <w:spacing w:line="360" w:lineRule="auto"/>
        <w:ind w:right="44" w:firstLine="851"/>
        <w:jc w:val="both"/>
        <w:rPr>
          <w:sz w:val="28"/>
          <w:szCs w:val="28"/>
          <w:lang w:val="en-US"/>
        </w:rPr>
      </w:pPr>
      <w:r w:rsidRPr="00B529A2">
        <w:rPr>
          <w:spacing w:val="-3"/>
          <w:sz w:val="28"/>
          <w:szCs w:val="28"/>
        </w:rPr>
        <w:t xml:space="preserve">Степень измельчения в валковых дробилках в среднем равна 4, </w:t>
      </w:r>
      <w:r w:rsidRPr="00B529A2">
        <w:rPr>
          <w:sz w:val="28"/>
          <w:szCs w:val="28"/>
        </w:rPr>
        <w:t>то</w:t>
      </w:r>
      <w:r>
        <w:rPr>
          <w:sz w:val="28"/>
          <w:szCs w:val="28"/>
        </w:rPr>
        <w:t xml:space="preserve">гда </w:t>
      </w:r>
      <w:r>
        <w:rPr>
          <w:sz w:val="28"/>
          <w:szCs w:val="28"/>
          <w:lang w:val="en-US"/>
        </w:rPr>
        <w:t>a</w:t>
      </w:r>
      <w:r w:rsidRPr="005E3F66">
        <w:rPr>
          <w:sz w:val="28"/>
          <w:szCs w:val="28"/>
        </w:rPr>
        <w:t>/</w:t>
      </w:r>
      <w:r>
        <w:rPr>
          <w:sz w:val="28"/>
          <w:szCs w:val="28"/>
          <w:lang w:val="en-US"/>
        </w:rPr>
        <w:t>d</w:t>
      </w:r>
      <w:r w:rsidRPr="00B529A2">
        <w:rPr>
          <w:i/>
          <w:iCs/>
          <w:sz w:val="28"/>
          <w:szCs w:val="28"/>
        </w:rPr>
        <w:t xml:space="preserve"> </w:t>
      </w:r>
      <w:r w:rsidRPr="00B529A2">
        <w:rPr>
          <w:sz w:val="28"/>
          <w:szCs w:val="28"/>
        </w:rPr>
        <w:t>= 0,25. Подставив это значение в уравнение, получим</w:t>
      </w:r>
    </w:p>
    <w:p w:rsidR="003040C6" w:rsidRPr="005E3F66" w:rsidRDefault="003040C6" w:rsidP="003040C6">
      <w:pPr>
        <w:shd w:val="clear" w:color="auto" w:fill="FFFFFF"/>
        <w:spacing w:line="360" w:lineRule="auto"/>
        <w:ind w:right="44" w:firstLine="851"/>
        <w:jc w:val="center"/>
        <w:rPr>
          <w:sz w:val="28"/>
          <w:szCs w:val="28"/>
          <w:lang w:val="en-US"/>
        </w:rPr>
      </w:pPr>
      <w:r w:rsidRPr="005E3F66">
        <w:rPr>
          <w:position w:val="-24"/>
          <w:sz w:val="28"/>
          <w:szCs w:val="28"/>
          <w:lang w:val="en-US"/>
        </w:rPr>
        <w:object w:dxaOrig="1700" w:dyaOrig="620">
          <v:shape id="_x0000_i1037" type="#_x0000_t75" style="width:84.55pt;height:31pt" o:ole="">
            <v:imagedata r:id="rId30" o:title=""/>
          </v:shape>
          <o:OLEObject Type="Embed" ProgID="Equation.DSMT4" ShapeID="_x0000_i1037" DrawAspect="Content" ObjectID="_1670594317" r:id="rId31"/>
        </w:object>
      </w:r>
    </w:p>
    <w:p w:rsidR="003040C6" w:rsidRPr="00B549F9" w:rsidRDefault="003040C6" w:rsidP="003040C6">
      <w:pPr>
        <w:shd w:val="clear" w:color="auto" w:fill="FFFFFF"/>
        <w:spacing w:line="360" w:lineRule="auto"/>
        <w:ind w:right="44" w:firstLine="851"/>
        <w:jc w:val="both"/>
        <w:rPr>
          <w:sz w:val="28"/>
          <w:szCs w:val="28"/>
        </w:rPr>
      </w:pPr>
      <w:r>
        <w:rPr>
          <w:sz w:val="28"/>
          <w:szCs w:val="28"/>
        </w:rPr>
        <w:t>Коэффициент</w:t>
      </w:r>
      <w:r w:rsidRPr="005E3F66">
        <w:rPr>
          <w:sz w:val="28"/>
          <w:szCs w:val="28"/>
        </w:rPr>
        <w:t xml:space="preserve"> </w:t>
      </w:r>
      <w:r w:rsidRPr="005E3F66">
        <w:rPr>
          <w:i/>
          <w:sz w:val="28"/>
          <w:szCs w:val="28"/>
          <w:lang w:val="en-US"/>
        </w:rPr>
        <w:t>f</w:t>
      </w:r>
      <w:r w:rsidRPr="00B529A2">
        <w:rPr>
          <w:i/>
          <w:iCs/>
          <w:sz w:val="28"/>
          <w:szCs w:val="28"/>
        </w:rPr>
        <w:t xml:space="preserve"> </w:t>
      </w:r>
      <w:r w:rsidRPr="00B529A2">
        <w:rPr>
          <w:sz w:val="28"/>
          <w:szCs w:val="28"/>
        </w:rPr>
        <w:t xml:space="preserve">трения </w:t>
      </w:r>
      <w:r>
        <w:rPr>
          <w:sz w:val="28"/>
          <w:szCs w:val="28"/>
        </w:rPr>
        <w:t xml:space="preserve">для прочных пород принимают </w:t>
      </w:r>
      <w:proofErr w:type="gramStart"/>
      <w:r>
        <w:rPr>
          <w:sz w:val="28"/>
          <w:szCs w:val="28"/>
        </w:rPr>
        <w:t>рав</w:t>
      </w:r>
      <w:r w:rsidRPr="00B529A2">
        <w:rPr>
          <w:sz w:val="28"/>
          <w:szCs w:val="28"/>
        </w:rPr>
        <w:t>ным</w:t>
      </w:r>
      <w:proofErr w:type="gramEnd"/>
      <w:r w:rsidRPr="00B529A2">
        <w:rPr>
          <w:sz w:val="28"/>
          <w:szCs w:val="28"/>
        </w:rPr>
        <w:t xml:space="preserve"> 0,3, </w:t>
      </w:r>
      <w:r w:rsidRPr="00B529A2">
        <w:rPr>
          <w:sz w:val="28"/>
          <w:szCs w:val="28"/>
        </w:rPr>
        <w:lastRenderedPageBreak/>
        <w:t>для влажной глины 0,45. При</w:t>
      </w:r>
      <w:r>
        <w:rPr>
          <w:sz w:val="28"/>
          <w:szCs w:val="28"/>
        </w:rPr>
        <w:t xml:space="preserve"> таких значениях </w:t>
      </w:r>
      <w:r>
        <w:rPr>
          <w:i/>
          <w:sz w:val="28"/>
          <w:szCs w:val="28"/>
          <w:lang w:val="en-US"/>
        </w:rPr>
        <w:t>f</w:t>
      </w:r>
      <w:r>
        <w:rPr>
          <w:sz w:val="28"/>
          <w:szCs w:val="28"/>
        </w:rPr>
        <w:t xml:space="preserve"> угол </w:t>
      </w:r>
      <w:r w:rsidRPr="005E3F66">
        <w:rPr>
          <w:position w:val="-6"/>
          <w:sz w:val="28"/>
          <w:szCs w:val="28"/>
          <w:lang w:val="en-US"/>
        </w:rPr>
        <w:object w:dxaOrig="240" w:dyaOrig="220">
          <v:shape id="_x0000_i1038" type="#_x0000_t75" style="width:11.7pt;height:10.9pt" o:ole="">
            <v:imagedata r:id="rId32" o:title=""/>
          </v:shape>
          <o:OLEObject Type="Embed" ProgID="Equation.DSMT4" ShapeID="_x0000_i1038" DrawAspect="Content" ObjectID="_1670594318" r:id="rId33"/>
        </w:object>
      </w:r>
      <w:r w:rsidRPr="005E3F66">
        <w:rPr>
          <w:sz w:val="28"/>
          <w:szCs w:val="28"/>
        </w:rPr>
        <w:t xml:space="preserve"> </w:t>
      </w:r>
      <w:r w:rsidRPr="00B529A2">
        <w:rPr>
          <w:sz w:val="28"/>
          <w:szCs w:val="28"/>
        </w:rPr>
        <w:t xml:space="preserve">будет соответствовать 16°40' </w:t>
      </w:r>
      <w:r>
        <w:rPr>
          <w:spacing w:val="-1"/>
          <w:sz w:val="28"/>
          <w:szCs w:val="28"/>
        </w:rPr>
        <w:t>и 24°</w:t>
      </w:r>
      <w:r w:rsidRPr="00B529A2">
        <w:rPr>
          <w:spacing w:val="-1"/>
          <w:sz w:val="28"/>
          <w:szCs w:val="28"/>
        </w:rPr>
        <w:t xml:space="preserve">20', а отношение </w:t>
      </w:r>
      <w:r>
        <w:rPr>
          <w:i/>
          <w:iCs/>
          <w:spacing w:val="-1"/>
          <w:sz w:val="28"/>
          <w:szCs w:val="28"/>
          <w:lang w:val="en-US"/>
        </w:rPr>
        <w:t>D</w:t>
      </w:r>
      <w:r w:rsidRPr="005E3F66">
        <w:rPr>
          <w:i/>
          <w:iCs/>
          <w:spacing w:val="-1"/>
          <w:sz w:val="28"/>
          <w:szCs w:val="28"/>
        </w:rPr>
        <w:t>/</w:t>
      </w:r>
      <w:r>
        <w:rPr>
          <w:i/>
          <w:iCs/>
          <w:spacing w:val="-1"/>
          <w:sz w:val="28"/>
          <w:szCs w:val="28"/>
          <w:lang w:val="en-US"/>
        </w:rPr>
        <w:t>d</w:t>
      </w:r>
      <w:r w:rsidRPr="00B529A2">
        <w:rPr>
          <w:i/>
          <w:iCs/>
          <w:spacing w:val="-1"/>
          <w:sz w:val="28"/>
          <w:szCs w:val="28"/>
        </w:rPr>
        <w:t xml:space="preserve"> </w:t>
      </w:r>
      <w:r w:rsidRPr="00B529A2">
        <w:rPr>
          <w:spacing w:val="-1"/>
          <w:sz w:val="28"/>
          <w:szCs w:val="28"/>
        </w:rPr>
        <w:t xml:space="preserve">для </w:t>
      </w:r>
      <w:r w:rsidRPr="00B529A2">
        <w:rPr>
          <w:sz w:val="28"/>
          <w:szCs w:val="28"/>
        </w:rPr>
        <w:t>прочных пород</w:t>
      </w:r>
    </w:p>
    <w:p w:rsidR="003040C6" w:rsidRPr="005E3F66" w:rsidRDefault="003040C6" w:rsidP="003040C6">
      <w:pPr>
        <w:shd w:val="clear" w:color="auto" w:fill="FFFFFF"/>
        <w:spacing w:line="360" w:lineRule="auto"/>
        <w:ind w:right="44" w:firstLine="851"/>
        <w:jc w:val="center"/>
        <w:rPr>
          <w:sz w:val="28"/>
          <w:szCs w:val="28"/>
          <w:lang w:val="en-US"/>
        </w:rPr>
      </w:pPr>
      <w:r w:rsidRPr="005E3F66">
        <w:rPr>
          <w:position w:val="-24"/>
          <w:sz w:val="28"/>
          <w:szCs w:val="28"/>
          <w:lang w:val="en-US"/>
        </w:rPr>
        <w:object w:dxaOrig="2560" w:dyaOrig="660">
          <v:shape id="_x0000_i1039" type="#_x0000_t75" style="width:128.1pt;height:32.65pt" o:ole="">
            <v:imagedata r:id="rId34" o:title=""/>
          </v:shape>
          <o:OLEObject Type="Embed" ProgID="Equation.DSMT4" ShapeID="_x0000_i1039" DrawAspect="Content" ObjectID="_1670594319" r:id="rId35"/>
        </w:object>
      </w:r>
    </w:p>
    <w:p w:rsidR="003040C6" w:rsidRDefault="003040C6" w:rsidP="003040C6">
      <w:pPr>
        <w:shd w:val="clear" w:color="auto" w:fill="FFFFFF"/>
        <w:spacing w:line="360" w:lineRule="auto"/>
        <w:ind w:right="44"/>
        <w:jc w:val="both"/>
        <w:rPr>
          <w:sz w:val="28"/>
          <w:szCs w:val="28"/>
          <w:lang w:val="en-US"/>
        </w:rPr>
      </w:pPr>
      <w:r w:rsidRPr="00B529A2">
        <w:rPr>
          <w:sz w:val="28"/>
          <w:szCs w:val="28"/>
        </w:rPr>
        <w:t>для влажных глин</w:t>
      </w:r>
    </w:p>
    <w:p w:rsidR="003040C6" w:rsidRPr="005E3F66" w:rsidRDefault="003040C6" w:rsidP="003040C6">
      <w:pPr>
        <w:shd w:val="clear" w:color="auto" w:fill="FFFFFF"/>
        <w:spacing w:line="360" w:lineRule="auto"/>
        <w:ind w:right="44"/>
        <w:jc w:val="center"/>
        <w:rPr>
          <w:sz w:val="28"/>
          <w:szCs w:val="28"/>
          <w:lang w:val="en-US"/>
        </w:rPr>
      </w:pPr>
      <w:r w:rsidRPr="005E3F66">
        <w:rPr>
          <w:position w:val="-24"/>
          <w:sz w:val="28"/>
          <w:szCs w:val="28"/>
          <w:lang w:val="en-US"/>
        </w:rPr>
        <w:object w:dxaOrig="2680" w:dyaOrig="660">
          <v:shape id="_x0000_i1040" type="#_x0000_t75" style="width:133.95pt;height:32.65pt" o:ole="">
            <v:imagedata r:id="rId36" o:title=""/>
          </v:shape>
          <o:OLEObject Type="Embed" ProgID="Equation.DSMT4" ShapeID="_x0000_i1040" DrawAspect="Content" ObjectID="_1670594320" r:id="rId37"/>
        </w:object>
      </w:r>
    </w:p>
    <w:p w:rsidR="003040C6" w:rsidRPr="00B529A2" w:rsidRDefault="003040C6" w:rsidP="003040C6">
      <w:pPr>
        <w:shd w:val="clear" w:color="auto" w:fill="FFFFFF"/>
        <w:spacing w:line="360" w:lineRule="auto"/>
        <w:ind w:right="44" w:firstLine="851"/>
        <w:jc w:val="both"/>
        <w:rPr>
          <w:sz w:val="28"/>
          <w:szCs w:val="28"/>
        </w:rPr>
      </w:pPr>
      <w:r w:rsidRPr="00B529A2">
        <w:rPr>
          <w:sz w:val="28"/>
          <w:szCs w:val="28"/>
        </w:rPr>
        <w:t xml:space="preserve">Обычно для гладких валков отношение </w:t>
      </w:r>
      <w:r>
        <w:rPr>
          <w:i/>
          <w:iCs/>
          <w:sz w:val="28"/>
          <w:szCs w:val="28"/>
          <w:lang w:val="en-US"/>
        </w:rPr>
        <w:t>D</w:t>
      </w:r>
      <w:r w:rsidRPr="005E3F66">
        <w:rPr>
          <w:i/>
          <w:iCs/>
          <w:sz w:val="28"/>
          <w:szCs w:val="28"/>
        </w:rPr>
        <w:t>/</w:t>
      </w:r>
      <w:r>
        <w:rPr>
          <w:i/>
          <w:iCs/>
          <w:sz w:val="28"/>
          <w:szCs w:val="28"/>
          <w:lang w:val="en-US"/>
        </w:rPr>
        <w:t>d</w:t>
      </w:r>
      <w:r w:rsidRPr="00B529A2">
        <w:rPr>
          <w:i/>
          <w:iCs/>
          <w:sz w:val="28"/>
          <w:szCs w:val="28"/>
        </w:rPr>
        <w:t xml:space="preserve"> </w:t>
      </w:r>
      <w:r w:rsidRPr="00B529A2">
        <w:rPr>
          <w:sz w:val="28"/>
          <w:szCs w:val="28"/>
        </w:rPr>
        <w:t>при</w:t>
      </w:r>
      <w:r>
        <w:rPr>
          <w:sz w:val="28"/>
          <w:szCs w:val="28"/>
        </w:rPr>
        <w:t xml:space="preserve">нимают </w:t>
      </w:r>
      <w:proofErr w:type="gramStart"/>
      <w:r>
        <w:rPr>
          <w:sz w:val="28"/>
          <w:szCs w:val="28"/>
        </w:rPr>
        <w:t>рав</w:t>
      </w:r>
      <w:r w:rsidRPr="00B529A2">
        <w:rPr>
          <w:sz w:val="28"/>
          <w:szCs w:val="28"/>
        </w:rPr>
        <w:t>ным</w:t>
      </w:r>
      <w:proofErr w:type="gramEnd"/>
      <w:r w:rsidRPr="00B529A2">
        <w:rPr>
          <w:sz w:val="28"/>
          <w:szCs w:val="28"/>
        </w:rPr>
        <w:t xml:space="preserve"> 20, для рифленых 10, а для </w:t>
      </w:r>
      <w:r>
        <w:rPr>
          <w:sz w:val="28"/>
          <w:szCs w:val="28"/>
        </w:rPr>
        <w:t>зубчатых валков 2, так как в по</w:t>
      </w:r>
      <w:r w:rsidRPr="00B529A2">
        <w:rPr>
          <w:sz w:val="28"/>
          <w:szCs w:val="28"/>
        </w:rPr>
        <w:t>следнем случае кусок материала затягивается при непосред</w:t>
      </w:r>
      <w:r>
        <w:rPr>
          <w:sz w:val="28"/>
          <w:szCs w:val="28"/>
        </w:rPr>
        <w:t>ствен</w:t>
      </w:r>
      <w:r w:rsidRPr="00B529A2">
        <w:rPr>
          <w:sz w:val="28"/>
          <w:szCs w:val="28"/>
        </w:rPr>
        <w:t>ном захвате его поверхностью рабочего органа.</w:t>
      </w:r>
    </w:p>
    <w:p w:rsidR="003040C6" w:rsidRPr="00B529A2" w:rsidRDefault="003040C6" w:rsidP="003040C6">
      <w:pPr>
        <w:shd w:val="clear" w:color="auto" w:fill="FFFFFF"/>
        <w:spacing w:line="360" w:lineRule="auto"/>
        <w:ind w:right="44" w:firstLine="851"/>
        <w:jc w:val="both"/>
        <w:rPr>
          <w:sz w:val="28"/>
          <w:szCs w:val="28"/>
        </w:rPr>
      </w:pPr>
      <w:r w:rsidRPr="00B529A2">
        <w:rPr>
          <w:i/>
          <w:iCs/>
          <w:spacing w:val="-4"/>
          <w:sz w:val="28"/>
          <w:szCs w:val="28"/>
        </w:rPr>
        <w:t xml:space="preserve">Частоту вращения валков </w:t>
      </w:r>
      <w:r w:rsidRPr="00B529A2">
        <w:rPr>
          <w:spacing w:val="-4"/>
          <w:sz w:val="28"/>
          <w:szCs w:val="28"/>
        </w:rPr>
        <w:t>(об/с) определяют по формуле, пред</w:t>
      </w:r>
      <w:r w:rsidRPr="00B529A2">
        <w:rPr>
          <w:spacing w:val="-4"/>
          <w:sz w:val="28"/>
          <w:szCs w:val="28"/>
        </w:rPr>
        <w:softHyphen/>
      </w:r>
      <w:r w:rsidRPr="00B529A2">
        <w:rPr>
          <w:sz w:val="28"/>
          <w:szCs w:val="28"/>
        </w:rPr>
        <w:t xml:space="preserve">ложенной проф. Л. Б. </w:t>
      </w:r>
      <w:proofErr w:type="spellStart"/>
      <w:r w:rsidRPr="00B529A2">
        <w:rPr>
          <w:sz w:val="28"/>
          <w:szCs w:val="28"/>
        </w:rPr>
        <w:t>Левенсоном</w:t>
      </w:r>
      <w:proofErr w:type="spellEnd"/>
      <w:r w:rsidRPr="00B529A2">
        <w:rPr>
          <w:sz w:val="28"/>
          <w:szCs w:val="28"/>
        </w:rPr>
        <w:t>,</w:t>
      </w:r>
    </w:p>
    <w:p w:rsidR="003040C6" w:rsidRDefault="003040C6" w:rsidP="003040C6">
      <w:pPr>
        <w:shd w:val="clear" w:color="auto" w:fill="FFFFFF"/>
        <w:spacing w:line="360" w:lineRule="auto"/>
        <w:ind w:right="44" w:firstLine="851"/>
        <w:jc w:val="center"/>
        <w:rPr>
          <w:sz w:val="28"/>
          <w:szCs w:val="28"/>
          <w:lang w:val="en-US"/>
        </w:rPr>
      </w:pPr>
      <w:r w:rsidRPr="00A71AE6">
        <w:rPr>
          <w:position w:val="-34"/>
          <w:sz w:val="28"/>
          <w:szCs w:val="28"/>
          <w:lang w:val="en-US"/>
        </w:rPr>
        <w:object w:dxaOrig="2140" w:dyaOrig="780">
          <v:shape id="_x0000_i1041" type="#_x0000_t75" style="width:107.15pt;height:39.35pt" o:ole="">
            <v:imagedata r:id="rId38" o:title=""/>
          </v:shape>
          <o:OLEObject Type="Embed" ProgID="Equation.DSMT4" ShapeID="_x0000_i1041" DrawAspect="Content" ObjectID="_1670594321" r:id="rId39"/>
        </w:object>
      </w:r>
    </w:p>
    <w:p w:rsidR="003040C6" w:rsidRPr="00B529A2" w:rsidRDefault="003040C6" w:rsidP="003040C6">
      <w:pPr>
        <w:shd w:val="clear" w:color="auto" w:fill="FFFFFF"/>
        <w:spacing w:line="360" w:lineRule="auto"/>
        <w:ind w:right="44"/>
        <w:jc w:val="both"/>
        <w:rPr>
          <w:sz w:val="28"/>
          <w:szCs w:val="28"/>
        </w:rPr>
      </w:pPr>
      <w:r>
        <w:rPr>
          <w:sz w:val="28"/>
          <w:szCs w:val="28"/>
        </w:rPr>
        <w:t xml:space="preserve">где </w:t>
      </w:r>
      <w:r>
        <w:rPr>
          <w:i/>
          <w:sz w:val="28"/>
          <w:szCs w:val="28"/>
          <w:lang w:val="en-US"/>
        </w:rPr>
        <w:t>f</w:t>
      </w:r>
      <w:r>
        <w:rPr>
          <w:sz w:val="28"/>
          <w:szCs w:val="28"/>
        </w:rPr>
        <w:t>—коэффициент трения</w:t>
      </w:r>
      <w:r w:rsidRPr="00B529A2">
        <w:rPr>
          <w:sz w:val="28"/>
          <w:szCs w:val="28"/>
        </w:rPr>
        <w:t xml:space="preserve"> ма</w:t>
      </w:r>
      <w:r>
        <w:rPr>
          <w:sz w:val="28"/>
          <w:szCs w:val="28"/>
        </w:rPr>
        <w:t xml:space="preserve">териала о валок; </w:t>
      </w:r>
      <w:r w:rsidRPr="00A71AE6">
        <w:rPr>
          <w:position w:val="-10"/>
          <w:sz w:val="28"/>
          <w:szCs w:val="28"/>
        </w:rPr>
        <w:object w:dxaOrig="240" w:dyaOrig="260">
          <v:shape id="_x0000_i1042" type="#_x0000_t75" style="width:11.7pt;height:12.55pt" o:ole="">
            <v:imagedata r:id="rId40" o:title=""/>
          </v:shape>
          <o:OLEObject Type="Embed" ProgID="Equation.DSMT4" ShapeID="_x0000_i1042" DrawAspect="Content" ObjectID="_1670594322" r:id="rId41"/>
        </w:object>
      </w:r>
      <w:r>
        <w:rPr>
          <w:sz w:val="28"/>
          <w:szCs w:val="28"/>
        </w:rPr>
        <w:t xml:space="preserve"> — плотность </w:t>
      </w:r>
      <w:r w:rsidRPr="00B529A2">
        <w:rPr>
          <w:sz w:val="28"/>
          <w:szCs w:val="28"/>
        </w:rPr>
        <w:t xml:space="preserve">материала; </w:t>
      </w:r>
      <w:r>
        <w:rPr>
          <w:i/>
          <w:iCs/>
          <w:sz w:val="28"/>
          <w:szCs w:val="28"/>
          <w:lang w:val="en-US"/>
        </w:rPr>
        <w:t>d</w:t>
      </w:r>
      <w:r w:rsidRPr="00B529A2">
        <w:rPr>
          <w:i/>
          <w:iCs/>
          <w:sz w:val="28"/>
          <w:szCs w:val="28"/>
        </w:rPr>
        <w:t xml:space="preserve"> </w:t>
      </w:r>
      <w:r>
        <w:rPr>
          <w:sz w:val="28"/>
          <w:szCs w:val="28"/>
        </w:rPr>
        <w:t>— диаметр куска</w:t>
      </w:r>
      <w:r w:rsidRPr="00B529A2">
        <w:rPr>
          <w:sz w:val="28"/>
          <w:szCs w:val="28"/>
        </w:rPr>
        <w:t xml:space="preserve"> исходного материала, </w:t>
      </w:r>
      <w:proofErr w:type="gramStart"/>
      <w:r w:rsidRPr="00B529A2">
        <w:rPr>
          <w:sz w:val="28"/>
          <w:szCs w:val="28"/>
        </w:rPr>
        <w:t>м</w:t>
      </w:r>
      <w:proofErr w:type="gramEnd"/>
      <w:r w:rsidRPr="00B529A2">
        <w:rPr>
          <w:sz w:val="28"/>
          <w:szCs w:val="28"/>
        </w:rPr>
        <w:t xml:space="preserve">; </w:t>
      </w:r>
      <w:r>
        <w:rPr>
          <w:i/>
          <w:iCs/>
          <w:sz w:val="28"/>
          <w:szCs w:val="28"/>
          <w:lang w:val="en-US"/>
        </w:rPr>
        <w:t>D</w:t>
      </w:r>
      <w:r w:rsidRPr="00B529A2">
        <w:rPr>
          <w:i/>
          <w:iCs/>
          <w:sz w:val="28"/>
          <w:szCs w:val="28"/>
        </w:rPr>
        <w:t xml:space="preserve"> </w:t>
      </w:r>
      <w:r w:rsidRPr="00B529A2">
        <w:rPr>
          <w:sz w:val="28"/>
          <w:szCs w:val="28"/>
        </w:rPr>
        <w:t>— диаметр валка, м.</w:t>
      </w:r>
    </w:p>
    <w:p w:rsidR="003040C6" w:rsidRPr="00B529A2" w:rsidRDefault="003040C6" w:rsidP="003040C6">
      <w:pPr>
        <w:shd w:val="clear" w:color="auto" w:fill="FFFFFF"/>
        <w:spacing w:line="360" w:lineRule="auto"/>
        <w:ind w:right="44" w:firstLine="851"/>
        <w:jc w:val="both"/>
        <w:rPr>
          <w:sz w:val="28"/>
          <w:szCs w:val="28"/>
        </w:rPr>
      </w:pPr>
      <w:r w:rsidRPr="00B529A2">
        <w:rPr>
          <w:spacing w:val="-3"/>
          <w:sz w:val="28"/>
          <w:szCs w:val="28"/>
        </w:rPr>
        <w:t xml:space="preserve">Значит, частота вращения валка должна быть тем меньше, чем </w:t>
      </w:r>
      <w:r w:rsidRPr="00B529A2">
        <w:rPr>
          <w:sz w:val="28"/>
          <w:szCs w:val="28"/>
        </w:rPr>
        <w:t xml:space="preserve">больше его диаметр, чем больше диаметр поступающих кусков и </w:t>
      </w:r>
      <w:r w:rsidRPr="00B529A2">
        <w:rPr>
          <w:spacing w:val="-3"/>
          <w:sz w:val="28"/>
          <w:szCs w:val="28"/>
        </w:rPr>
        <w:t xml:space="preserve">их плотность и чем меньше коэффициент трения между куском </w:t>
      </w:r>
      <w:r w:rsidRPr="00B529A2">
        <w:rPr>
          <w:spacing w:val="-2"/>
          <w:sz w:val="28"/>
          <w:szCs w:val="28"/>
        </w:rPr>
        <w:t>материала и валками. По данн</w:t>
      </w:r>
      <w:r>
        <w:rPr>
          <w:spacing w:val="-2"/>
          <w:sz w:val="28"/>
          <w:szCs w:val="28"/>
        </w:rPr>
        <w:t>ой формуле определяют максималь</w:t>
      </w:r>
      <w:r w:rsidRPr="00B529A2">
        <w:rPr>
          <w:sz w:val="28"/>
          <w:szCs w:val="28"/>
        </w:rPr>
        <w:t>но возможную частоту вращения валков.</w:t>
      </w:r>
    </w:p>
    <w:p w:rsidR="003040C6" w:rsidRPr="00B529A2" w:rsidRDefault="003040C6" w:rsidP="003040C6">
      <w:pPr>
        <w:shd w:val="clear" w:color="auto" w:fill="FFFFFF"/>
        <w:spacing w:line="360" w:lineRule="auto"/>
        <w:ind w:right="44" w:firstLine="851"/>
        <w:jc w:val="both"/>
        <w:rPr>
          <w:sz w:val="28"/>
          <w:szCs w:val="28"/>
        </w:rPr>
      </w:pPr>
      <w:r w:rsidRPr="00B529A2">
        <w:rPr>
          <w:spacing w:val="-3"/>
          <w:sz w:val="28"/>
          <w:szCs w:val="28"/>
        </w:rPr>
        <w:t>Обычно конструктивно предусматривают минимальную и мак</w:t>
      </w:r>
      <w:r w:rsidRPr="00B529A2">
        <w:rPr>
          <w:spacing w:val="-3"/>
          <w:sz w:val="28"/>
          <w:szCs w:val="28"/>
        </w:rPr>
        <w:softHyphen/>
        <w:t>симальную частоту вращения, которую затем выбирают по кон</w:t>
      </w:r>
      <w:r w:rsidRPr="00B529A2">
        <w:rPr>
          <w:spacing w:val="-3"/>
          <w:sz w:val="28"/>
          <w:szCs w:val="28"/>
        </w:rPr>
        <w:softHyphen/>
      </w:r>
      <w:r w:rsidRPr="00B529A2">
        <w:rPr>
          <w:spacing w:val="-2"/>
          <w:sz w:val="28"/>
          <w:szCs w:val="28"/>
        </w:rPr>
        <w:t>кретным условиям эксплуатации (например, при дроблении мате</w:t>
      </w:r>
      <w:r w:rsidRPr="00B529A2">
        <w:rPr>
          <w:spacing w:val="-2"/>
          <w:sz w:val="28"/>
          <w:szCs w:val="28"/>
        </w:rPr>
        <w:softHyphen/>
        <w:t xml:space="preserve">риалов с малым пределом прочности при сжатии можно принять </w:t>
      </w:r>
      <w:r w:rsidRPr="00B529A2">
        <w:rPr>
          <w:sz w:val="28"/>
          <w:szCs w:val="28"/>
        </w:rPr>
        <w:t>более высокую частоту, чем при дроб</w:t>
      </w:r>
      <w:r>
        <w:rPr>
          <w:sz w:val="28"/>
          <w:szCs w:val="28"/>
        </w:rPr>
        <w:t>лении материалов средней</w:t>
      </w:r>
      <w:r w:rsidRPr="00A71AE6">
        <w:rPr>
          <w:sz w:val="28"/>
          <w:szCs w:val="28"/>
        </w:rPr>
        <w:t xml:space="preserve"> </w:t>
      </w:r>
      <w:r w:rsidRPr="00B529A2">
        <w:rPr>
          <w:sz w:val="28"/>
          <w:szCs w:val="28"/>
        </w:rPr>
        <w:t>прочности).</w:t>
      </w:r>
    </w:p>
    <w:p w:rsidR="003040C6" w:rsidRPr="00122A05" w:rsidRDefault="003040C6" w:rsidP="003040C6">
      <w:pPr>
        <w:shd w:val="clear" w:color="auto" w:fill="FFFFFF"/>
        <w:spacing w:line="360" w:lineRule="auto"/>
        <w:ind w:right="44" w:firstLine="851"/>
        <w:jc w:val="both"/>
        <w:rPr>
          <w:sz w:val="28"/>
          <w:szCs w:val="28"/>
        </w:rPr>
      </w:pPr>
      <w:r w:rsidRPr="00B529A2">
        <w:rPr>
          <w:spacing w:val="-4"/>
          <w:sz w:val="28"/>
          <w:szCs w:val="28"/>
        </w:rPr>
        <w:t xml:space="preserve">Для определения минимальной </w:t>
      </w:r>
      <w:proofErr w:type="spellStart"/>
      <w:r>
        <w:rPr>
          <w:spacing w:val="-4"/>
          <w:sz w:val="28"/>
          <w:szCs w:val="28"/>
          <w:lang w:val="en-US"/>
        </w:rPr>
        <w:t>n</w:t>
      </w:r>
      <w:r>
        <w:rPr>
          <w:spacing w:val="-4"/>
          <w:sz w:val="28"/>
          <w:szCs w:val="28"/>
          <w:vertAlign w:val="subscript"/>
          <w:lang w:val="en-US"/>
        </w:rPr>
        <w:t>min</w:t>
      </w:r>
      <w:proofErr w:type="spellEnd"/>
      <w:r w:rsidRPr="00B529A2">
        <w:rPr>
          <w:spacing w:val="-4"/>
          <w:sz w:val="28"/>
          <w:szCs w:val="28"/>
        </w:rPr>
        <w:t xml:space="preserve"> и максимальной </w:t>
      </w:r>
      <w:proofErr w:type="spellStart"/>
      <w:r>
        <w:rPr>
          <w:spacing w:val="-4"/>
          <w:sz w:val="28"/>
          <w:szCs w:val="28"/>
          <w:lang w:val="en-US"/>
        </w:rPr>
        <w:t>n</w:t>
      </w:r>
      <w:r>
        <w:rPr>
          <w:spacing w:val="-4"/>
          <w:sz w:val="28"/>
          <w:szCs w:val="28"/>
          <w:vertAlign w:val="subscript"/>
          <w:lang w:val="en-US"/>
        </w:rPr>
        <w:t>max</w:t>
      </w:r>
      <w:proofErr w:type="spellEnd"/>
      <w:r w:rsidRPr="00B529A2">
        <w:rPr>
          <w:spacing w:val="-4"/>
          <w:sz w:val="28"/>
          <w:szCs w:val="28"/>
        </w:rPr>
        <w:t xml:space="preserve"> ча</w:t>
      </w:r>
      <w:r w:rsidRPr="00B529A2">
        <w:rPr>
          <w:spacing w:val="-4"/>
          <w:sz w:val="28"/>
          <w:szCs w:val="28"/>
        </w:rPr>
        <w:softHyphen/>
      </w:r>
      <w:r w:rsidRPr="00B529A2">
        <w:rPr>
          <w:spacing w:val="-3"/>
          <w:sz w:val="28"/>
          <w:szCs w:val="28"/>
        </w:rPr>
        <w:t xml:space="preserve">стоты вращения (об/с) валков рекомендуется следующая простая </w:t>
      </w:r>
      <w:r w:rsidRPr="00B529A2">
        <w:rPr>
          <w:sz w:val="28"/>
          <w:szCs w:val="28"/>
        </w:rPr>
        <w:t>эмпириче</w:t>
      </w:r>
      <w:r w:rsidR="00512FA4">
        <w:rPr>
          <w:sz w:val="28"/>
          <w:szCs w:val="28"/>
        </w:rPr>
        <w:t>ская зависимость</w:t>
      </w:r>
      <w:r w:rsidRPr="00B529A2">
        <w:rPr>
          <w:sz w:val="28"/>
          <w:szCs w:val="28"/>
        </w:rPr>
        <w:t>:</w:t>
      </w:r>
    </w:p>
    <w:p w:rsidR="003040C6" w:rsidRPr="00A71AE6" w:rsidRDefault="003040C6" w:rsidP="003040C6">
      <w:pPr>
        <w:shd w:val="clear" w:color="auto" w:fill="FFFFFF"/>
        <w:spacing w:line="360" w:lineRule="auto"/>
        <w:ind w:right="44" w:firstLine="851"/>
        <w:jc w:val="center"/>
        <w:rPr>
          <w:sz w:val="28"/>
          <w:szCs w:val="28"/>
        </w:rPr>
      </w:pPr>
      <w:proofErr w:type="spellStart"/>
      <w:proofErr w:type="gramStart"/>
      <w:r>
        <w:rPr>
          <w:spacing w:val="-4"/>
          <w:sz w:val="28"/>
          <w:szCs w:val="28"/>
          <w:lang w:val="en-US"/>
        </w:rPr>
        <w:t>n</w:t>
      </w:r>
      <w:r>
        <w:rPr>
          <w:spacing w:val="-4"/>
          <w:sz w:val="28"/>
          <w:szCs w:val="28"/>
          <w:vertAlign w:val="subscript"/>
          <w:lang w:val="en-US"/>
        </w:rPr>
        <w:t>min</w:t>
      </w:r>
      <w:proofErr w:type="spellEnd"/>
      <w:r w:rsidRPr="00A71AE6">
        <w:rPr>
          <w:spacing w:val="-4"/>
          <w:sz w:val="28"/>
          <w:szCs w:val="28"/>
        </w:rPr>
        <w:t>=</w:t>
      </w:r>
      <w:proofErr w:type="gramEnd"/>
      <w:r w:rsidRPr="00A71AE6">
        <w:rPr>
          <w:spacing w:val="-4"/>
          <w:sz w:val="28"/>
          <w:szCs w:val="28"/>
        </w:rPr>
        <w:t>1/</w:t>
      </w:r>
      <w:r>
        <w:rPr>
          <w:spacing w:val="-4"/>
          <w:sz w:val="28"/>
          <w:szCs w:val="28"/>
          <w:lang w:val="en-US"/>
        </w:rPr>
        <w:t>D</w:t>
      </w:r>
      <w:r w:rsidRPr="00A71AE6">
        <w:rPr>
          <w:spacing w:val="-4"/>
          <w:sz w:val="28"/>
          <w:szCs w:val="28"/>
        </w:rPr>
        <w:t xml:space="preserve">, </w:t>
      </w:r>
      <w:proofErr w:type="spellStart"/>
      <w:r>
        <w:rPr>
          <w:spacing w:val="-4"/>
          <w:sz w:val="28"/>
          <w:szCs w:val="28"/>
          <w:lang w:val="en-US"/>
        </w:rPr>
        <w:t>n</w:t>
      </w:r>
      <w:r>
        <w:rPr>
          <w:spacing w:val="-4"/>
          <w:sz w:val="28"/>
          <w:szCs w:val="28"/>
          <w:vertAlign w:val="subscript"/>
          <w:lang w:val="en-US"/>
        </w:rPr>
        <w:t>max</w:t>
      </w:r>
      <w:proofErr w:type="spellEnd"/>
      <w:r>
        <w:rPr>
          <w:spacing w:val="-4"/>
          <w:sz w:val="28"/>
          <w:szCs w:val="28"/>
        </w:rPr>
        <w:t>=</w:t>
      </w:r>
      <w:r w:rsidRPr="00A71AE6">
        <w:rPr>
          <w:spacing w:val="-4"/>
          <w:sz w:val="28"/>
          <w:szCs w:val="28"/>
        </w:rPr>
        <w:t>2/</w:t>
      </w:r>
      <w:r>
        <w:rPr>
          <w:spacing w:val="-4"/>
          <w:sz w:val="28"/>
          <w:szCs w:val="28"/>
          <w:lang w:val="en-US"/>
        </w:rPr>
        <w:t>D</w:t>
      </w:r>
    </w:p>
    <w:p w:rsidR="003040C6" w:rsidRPr="00B529A2" w:rsidRDefault="003040C6" w:rsidP="003040C6">
      <w:pPr>
        <w:shd w:val="clear" w:color="auto" w:fill="FFFFFF"/>
        <w:spacing w:line="360" w:lineRule="auto"/>
        <w:ind w:right="44" w:firstLine="851"/>
        <w:jc w:val="both"/>
        <w:rPr>
          <w:sz w:val="28"/>
          <w:szCs w:val="28"/>
        </w:rPr>
      </w:pPr>
      <w:r w:rsidRPr="00B529A2">
        <w:rPr>
          <w:spacing w:val="-2"/>
          <w:sz w:val="28"/>
          <w:szCs w:val="28"/>
        </w:rPr>
        <w:t xml:space="preserve">При этом окружная скорость для рабочей поверхности валков </w:t>
      </w:r>
      <w:r w:rsidRPr="00B529A2">
        <w:rPr>
          <w:spacing w:val="-3"/>
          <w:sz w:val="28"/>
          <w:szCs w:val="28"/>
        </w:rPr>
        <w:t xml:space="preserve">всех </w:t>
      </w:r>
      <w:r w:rsidRPr="00B529A2">
        <w:rPr>
          <w:spacing w:val="-3"/>
          <w:sz w:val="28"/>
          <w:szCs w:val="28"/>
        </w:rPr>
        <w:lastRenderedPageBreak/>
        <w:t xml:space="preserve">дробилок получается в пределах 3—6 м/с, что обеспечивает </w:t>
      </w:r>
      <w:r w:rsidRPr="00B529A2">
        <w:rPr>
          <w:spacing w:val="-4"/>
          <w:sz w:val="28"/>
          <w:szCs w:val="28"/>
        </w:rPr>
        <w:t>спокойную и устойчивую работ</w:t>
      </w:r>
      <w:r>
        <w:rPr>
          <w:spacing w:val="-4"/>
          <w:sz w:val="28"/>
          <w:szCs w:val="28"/>
        </w:rPr>
        <w:t>у машины и соответствует сложив</w:t>
      </w:r>
      <w:r w:rsidRPr="00B529A2">
        <w:rPr>
          <w:sz w:val="28"/>
          <w:szCs w:val="28"/>
        </w:rPr>
        <w:t>шейся практике эксплуатации валковых дробилок.</w:t>
      </w:r>
    </w:p>
    <w:p w:rsidR="003040C6" w:rsidRPr="00817325" w:rsidRDefault="003040C6" w:rsidP="003040C6">
      <w:pPr>
        <w:shd w:val="clear" w:color="auto" w:fill="FFFFFF"/>
        <w:spacing w:line="360" w:lineRule="auto"/>
        <w:ind w:right="44" w:firstLine="851"/>
        <w:jc w:val="both"/>
        <w:rPr>
          <w:sz w:val="28"/>
          <w:szCs w:val="28"/>
        </w:rPr>
      </w:pPr>
      <w:r w:rsidRPr="00817325">
        <w:rPr>
          <w:b/>
          <w:bCs/>
          <w:spacing w:val="-5"/>
          <w:sz w:val="28"/>
          <w:szCs w:val="28"/>
        </w:rPr>
        <w:t xml:space="preserve">Нагрузки </w:t>
      </w:r>
      <w:r w:rsidRPr="00817325">
        <w:rPr>
          <w:b/>
          <w:spacing w:val="-5"/>
          <w:sz w:val="28"/>
          <w:szCs w:val="28"/>
        </w:rPr>
        <w:t xml:space="preserve">в основных </w:t>
      </w:r>
      <w:r w:rsidRPr="00817325">
        <w:rPr>
          <w:b/>
          <w:bCs/>
          <w:spacing w:val="-5"/>
          <w:sz w:val="28"/>
          <w:szCs w:val="28"/>
        </w:rPr>
        <w:t xml:space="preserve">элементах. </w:t>
      </w:r>
      <w:r w:rsidRPr="00817325">
        <w:rPr>
          <w:iCs/>
          <w:spacing w:val="-5"/>
          <w:sz w:val="28"/>
          <w:szCs w:val="28"/>
        </w:rPr>
        <w:t xml:space="preserve">Усилия в деталях валковой </w:t>
      </w:r>
      <w:r w:rsidRPr="00817325">
        <w:rPr>
          <w:iCs/>
          <w:spacing w:val="-2"/>
          <w:sz w:val="28"/>
          <w:szCs w:val="28"/>
        </w:rPr>
        <w:t xml:space="preserve">дробилки </w:t>
      </w:r>
      <w:r w:rsidRPr="00817325">
        <w:rPr>
          <w:spacing w:val="-2"/>
          <w:sz w:val="28"/>
          <w:szCs w:val="28"/>
        </w:rPr>
        <w:t xml:space="preserve">определяются нагрузкой, которая создается пружинами предохранительного устройства. Эта нагрузка зависит от многих </w:t>
      </w:r>
      <w:r w:rsidRPr="00817325">
        <w:rPr>
          <w:sz w:val="28"/>
          <w:szCs w:val="28"/>
        </w:rPr>
        <w:t>факторов и может быть вычислена лишь приближенно.</w:t>
      </w:r>
    </w:p>
    <w:p w:rsidR="003040C6" w:rsidRPr="00122A05" w:rsidRDefault="003040C6" w:rsidP="003040C6">
      <w:pPr>
        <w:shd w:val="clear" w:color="auto" w:fill="FFFFFF"/>
        <w:spacing w:line="360" w:lineRule="auto"/>
        <w:ind w:right="44" w:firstLine="851"/>
        <w:jc w:val="both"/>
        <w:rPr>
          <w:sz w:val="28"/>
          <w:szCs w:val="28"/>
        </w:rPr>
      </w:pPr>
      <w:r w:rsidRPr="00B529A2">
        <w:rPr>
          <w:spacing w:val="-1"/>
          <w:sz w:val="28"/>
          <w:szCs w:val="28"/>
        </w:rPr>
        <w:t xml:space="preserve">Предположим, что среднее суммарное усилие между валками </w:t>
      </w:r>
      <w:r w:rsidRPr="00B529A2">
        <w:rPr>
          <w:sz w:val="28"/>
          <w:szCs w:val="28"/>
        </w:rPr>
        <w:t xml:space="preserve">при дроблении материала равно </w:t>
      </w:r>
      <w:proofErr w:type="spellStart"/>
      <w:r w:rsidRPr="00B529A2">
        <w:rPr>
          <w:i/>
          <w:iCs/>
          <w:sz w:val="28"/>
          <w:szCs w:val="28"/>
        </w:rPr>
        <w:t>Р</w:t>
      </w:r>
      <w:r w:rsidRPr="00B529A2">
        <w:rPr>
          <w:i/>
          <w:iCs/>
          <w:sz w:val="28"/>
          <w:szCs w:val="28"/>
          <w:vertAlign w:val="subscript"/>
        </w:rPr>
        <w:t>ср</w:t>
      </w:r>
      <w:proofErr w:type="spellEnd"/>
      <w:r w:rsidRPr="00B529A2">
        <w:rPr>
          <w:i/>
          <w:iCs/>
          <w:sz w:val="28"/>
          <w:szCs w:val="28"/>
        </w:rPr>
        <w:t xml:space="preserve"> </w:t>
      </w:r>
      <w:r w:rsidRPr="00B529A2">
        <w:rPr>
          <w:sz w:val="28"/>
          <w:szCs w:val="28"/>
        </w:rPr>
        <w:t>(Н). Площадь, на которой будет действовать это усилие,</w:t>
      </w:r>
    </w:p>
    <w:p w:rsidR="003040C6" w:rsidRPr="00A71AE6" w:rsidRDefault="003040C6" w:rsidP="003040C6">
      <w:pPr>
        <w:shd w:val="clear" w:color="auto" w:fill="FFFFFF"/>
        <w:spacing w:line="360" w:lineRule="auto"/>
        <w:ind w:right="44" w:firstLine="851"/>
        <w:jc w:val="center"/>
        <w:rPr>
          <w:i/>
          <w:sz w:val="28"/>
          <w:szCs w:val="28"/>
        </w:rPr>
      </w:pPr>
      <w:r>
        <w:rPr>
          <w:i/>
          <w:sz w:val="28"/>
          <w:szCs w:val="28"/>
          <w:lang w:val="en-US"/>
        </w:rPr>
        <w:t>F</w:t>
      </w:r>
      <w:r w:rsidRPr="00084583">
        <w:rPr>
          <w:i/>
          <w:sz w:val="28"/>
          <w:szCs w:val="28"/>
        </w:rPr>
        <w:t>=</w:t>
      </w:r>
      <w:proofErr w:type="spellStart"/>
      <w:r>
        <w:rPr>
          <w:i/>
          <w:sz w:val="28"/>
          <w:szCs w:val="28"/>
          <w:lang w:val="en-US"/>
        </w:rPr>
        <w:t>Ll</w:t>
      </w:r>
      <w:proofErr w:type="spellEnd"/>
      <w:r>
        <w:rPr>
          <w:i/>
          <w:sz w:val="28"/>
          <w:szCs w:val="28"/>
        </w:rPr>
        <w:t>,</w:t>
      </w:r>
    </w:p>
    <w:p w:rsidR="003040C6" w:rsidRPr="00B529A2" w:rsidRDefault="003040C6" w:rsidP="003040C6">
      <w:pPr>
        <w:shd w:val="clear" w:color="auto" w:fill="FFFFFF"/>
        <w:spacing w:line="360" w:lineRule="auto"/>
        <w:ind w:right="44"/>
        <w:jc w:val="both"/>
        <w:rPr>
          <w:sz w:val="28"/>
          <w:szCs w:val="28"/>
        </w:rPr>
      </w:pPr>
      <w:r w:rsidRPr="00B529A2">
        <w:rPr>
          <w:sz w:val="28"/>
          <w:szCs w:val="28"/>
        </w:rPr>
        <w:t xml:space="preserve">где </w:t>
      </w:r>
      <w:r>
        <w:rPr>
          <w:i/>
          <w:iCs/>
          <w:sz w:val="28"/>
          <w:szCs w:val="28"/>
          <w:lang w:val="en-US"/>
        </w:rPr>
        <w:t>L</w:t>
      </w:r>
      <w:r w:rsidRPr="00B529A2">
        <w:rPr>
          <w:i/>
          <w:iCs/>
          <w:sz w:val="28"/>
          <w:szCs w:val="28"/>
        </w:rPr>
        <w:t xml:space="preserve"> </w:t>
      </w:r>
      <w:r>
        <w:rPr>
          <w:sz w:val="28"/>
          <w:szCs w:val="28"/>
        </w:rPr>
        <w:t xml:space="preserve">— длина валков, </w:t>
      </w:r>
      <w:proofErr w:type="gramStart"/>
      <w:r>
        <w:rPr>
          <w:sz w:val="28"/>
          <w:szCs w:val="28"/>
        </w:rPr>
        <w:t>м</w:t>
      </w:r>
      <w:proofErr w:type="gramEnd"/>
      <w:r>
        <w:rPr>
          <w:sz w:val="28"/>
          <w:szCs w:val="28"/>
        </w:rPr>
        <w:t xml:space="preserve">; </w:t>
      </w:r>
      <w:r w:rsidRPr="00084583">
        <w:rPr>
          <w:i/>
          <w:sz w:val="28"/>
          <w:szCs w:val="28"/>
          <w:lang w:val="en-US"/>
        </w:rPr>
        <w:t>l</w:t>
      </w:r>
      <w:r>
        <w:rPr>
          <w:sz w:val="28"/>
          <w:szCs w:val="28"/>
        </w:rPr>
        <w:t xml:space="preserve"> — длина дуги н</w:t>
      </w:r>
      <w:r w:rsidRPr="00B529A2">
        <w:rPr>
          <w:sz w:val="28"/>
          <w:szCs w:val="28"/>
        </w:rPr>
        <w:t xml:space="preserve">а участке измельчения материала, м, </w:t>
      </w:r>
      <w:r w:rsidRPr="00084583">
        <w:rPr>
          <w:position w:val="-24"/>
          <w:sz w:val="28"/>
          <w:szCs w:val="28"/>
        </w:rPr>
        <w:object w:dxaOrig="1340" w:dyaOrig="620">
          <v:shape id="_x0000_i1043" type="#_x0000_t75" style="width:67pt;height:31pt" o:ole="">
            <v:imagedata r:id="rId42" o:title=""/>
          </v:shape>
          <o:OLEObject Type="Embed" ProgID="Equation.DSMT4" ShapeID="_x0000_i1043" DrawAspect="Content" ObjectID="_1670594323" r:id="rId43"/>
        </w:object>
      </w:r>
      <w:r w:rsidRPr="00B529A2">
        <w:rPr>
          <w:sz w:val="28"/>
          <w:szCs w:val="28"/>
        </w:rPr>
        <w:t xml:space="preserve"> </w:t>
      </w:r>
      <w:r>
        <w:rPr>
          <w:sz w:val="28"/>
          <w:szCs w:val="28"/>
        </w:rPr>
        <w:t>(</w:t>
      </w:r>
      <w:r>
        <w:rPr>
          <w:i/>
          <w:sz w:val="28"/>
          <w:szCs w:val="28"/>
          <w:lang w:val="en-US"/>
        </w:rPr>
        <w:t>R</w:t>
      </w:r>
      <w:r>
        <w:rPr>
          <w:sz w:val="28"/>
          <w:szCs w:val="28"/>
        </w:rPr>
        <w:t xml:space="preserve">— радиус валка, м; </w:t>
      </w:r>
      <w:r w:rsidRPr="00084583">
        <w:rPr>
          <w:position w:val="-6"/>
          <w:sz w:val="28"/>
          <w:szCs w:val="28"/>
        </w:rPr>
        <w:object w:dxaOrig="240" w:dyaOrig="220">
          <v:shape id="_x0000_i1044" type="#_x0000_t75" style="width:11.7pt;height:10.9pt" o:ole="">
            <v:imagedata r:id="rId44" o:title=""/>
          </v:shape>
          <o:OLEObject Type="Embed" ProgID="Equation.DSMT4" ShapeID="_x0000_i1044" DrawAspect="Content" ObjectID="_1670594324" r:id="rId45"/>
        </w:object>
      </w:r>
      <w:r>
        <w:rPr>
          <w:sz w:val="28"/>
          <w:szCs w:val="28"/>
        </w:rPr>
        <w:t xml:space="preserve"> — угол дуги,</w:t>
      </w:r>
      <w:r w:rsidRPr="00B529A2">
        <w:rPr>
          <w:sz w:val="28"/>
          <w:szCs w:val="28"/>
        </w:rPr>
        <w:t xml:space="preserve"> рад.).</w:t>
      </w:r>
    </w:p>
    <w:p w:rsidR="003040C6" w:rsidRPr="00B529A2" w:rsidRDefault="003040C6" w:rsidP="003040C6">
      <w:pPr>
        <w:shd w:val="clear" w:color="auto" w:fill="FFFFFF"/>
        <w:spacing w:line="360" w:lineRule="auto"/>
        <w:ind w:right="44" w:firstLine="851"/>
        <w:jc w:val="both"/>
        <w:rPr>
          <w:sz w:val="28"/>
          <w:szCs w:val="28"/>
        </w:rPr>
      </w:pPr>
      <w:r w:rsidRPr="00B529A2">
        <w:rPr>
          <w:sz w:val="28"/>
          <w:szCs w:val="28"/>
        </w:rPr>
        <w:t xml:space="preserve">При измельчении прочных материалов </w:t>
      </w:r>
      <w:r w:rsidRPr="00084583">
        <w:rPr>
          <w:i/>
          <w:iCs/>
          <w:position w:val="-6"/>
          <w:sz w:val="28"/>
          <w:szCs w:val="28"/>
        </w:rPr>
        <w:object w:dxaOrig="240" w:dyaOrig="220">
          <v:shape id="_x0000_i1045" type="#_x0000_t75" style="width:11.7pt;height:10.9pt" o:ole="">
            <v:imagedata r:id="rId46" o:title=""/>
          </v:shape>
          <o:OLEObject Type="Embed" ProgID="Equation.DSMT4" ShapeID="_x0000_i1045" DrawAspect="Content" ObjectID="_1670594325" r:id="rId47"/>
        </w:object>
      </w:r>
      <w:r w:rsidRPr="00B529A2">
        <w:rPr>
          <w:i/>
          <w:iCs/>
          <w:sz w:val="28"/>
          <w:szCs w:val="28"/>
        </w:rPr>
        <w:t xml:space="preserve">— </w:t>
      </w:r>
      <w:r w:rsidRPr="00B529A2">
        <w:rPr>
          <w:sz w:val="28"/>
          <w:szCs w:val="28"/>
        </w:rPr>
        <w:t xml:space="preserve">16° 40'. Тогда </w:t>
      </w:r>
      <w:r>
        <w:rPr>
          <w:i/>
          <w:sz w:val="28"/>
          <w:szCs w:val="28"/>
          <w:lang w:val="en-US"/>
        </w:rPr>
        <w:t>l</w:t>
      </w:r>
      <w:r>
        <w:rPr>
          <w:sz w:val="28"/>
          <w:szCs w:val="28"/>
        </w:rPr>
        <w:t xml:space="preserve">= </w:t>
      </w:r>
      <w:r>
        <w:rPr>
          <w:sz w:val="28"/>
          <w:szCs w:val="28"/>
          <w:lang w:val="en-US"/>
        </w:rPr>
        <w:t>R</w:t>
      </w:r>
      <w:r>
        <w:rPr>
          <w:sz w:val="28"/>
          <w:szCs w:val="28"/>
        </w:rPr>
        <w:t>0,29 = 0,145</w:t>
      </w:r>
      <w:r>
        <w:rPr>
          <w:sz w:val="28"/>
          <w:szCs w:val="28"/>
          <w:lang w:val="en-US"/>
        </w:rPr>
        <w:t>D</w:t>
      </w:r>
      <w:r w:rsidRPr="00B529A2">
        <w:rPr>
          <w:sz w:val="28"/>
          <w:szCs w:val="28"/>
        </w:rPr>
        <w:t xml:space="preserve">. При измельчении глин </w:t>
      </w:r>
      <w:r w:rsidRPr="00084583">
        <w:rPr>
          <w:i/>
          <w:iCs/>
          <w:position w:val="-6"/>
          <w:sz w:val="28"/>
          <w:szCs w:val="28"/>
        </w:rPr>
        <w:object w:dxaOrig="240" w:dyaOrig="220">
          <v:shape id="_x0000_i1046" type="#_x0000_t75" style="width:11.7pt;height:10.9pt" o:ole="">
            <v:imagedata r:id="rId48" o:title=""/>
          </v:shape>
          <o:OLEObject Type="Embed" ProgID="Equation.DSMT4" ShapeID="_x0000_i1046" DrawAspect="Content" ObjectID="_1670594326" r:id="rId49"/>
        </w:object>
      </w:r>
      <w:r>
        <w:rPr>
          <w:i/>
          <w:iCs/>
          <w:sz w:val="28"/>
          <w:szCs w:val="28"/>
        </w:rPr>
        <w:t xml:space="preserve"> =</w:t>
      </w:r>
      <w:r w:rsidRPr="00B529A2">
        <w:rPr>
          <w:i/>
          <w:iCs/>
          <w:sz w:val="28"/>
          <w:szCs w:val="28"/>
        </w:rPr>
        <w:t xml:space="preserve"> </w:t>
      </w:r>
      <w:r w:rsidRPr="00B529A2">
        <w:rPr>
          <w:sz w:val="28"/>
          <w:szCs w:val="28"/>
        </w:rPr>
        <w:t xml:space="preserve">24° 20'. Тогда </w:t>
      </w:r>
      <w:r>
        <w:rPr>
          <w:i/>
          <w:sz w:val="28"/>
          <w:szCs w:val="28"/>
          <w:lang w:val="en-US"/>
        </w:rPr>
        <w:t>l</w:t>
      </w:r>
      <w:r>
        <w:rPr>
          <w:sz w:val="28"/>
          <w:szCs w:val="28"/>
        </w:rPr>
        <w:t xml:space="preserve">= </w:t>
      </w:r>
      <w:r>
        <w:rPr>
          <w:sz w:val="28"/>
          <w:szCs w:val="28"/>
          <w:lang w:val="en-US"/>
        </w:rPr>
        <w:t>R</w:t>
      </w:r>
      <w:r>
        <w:rPr>
          <w:sz w:val="28"/>
          <w:szCs w:val="28"/>
        </w:rPr>
        <w:t>0,</w:t>
      </w:r>
      <w:r w:rsidRPr="00084583">
        <w:rPr>
          <w:sz w:val="28"/>
          <w:szCs w:val="28"/>
        </w:rPr>
        <w:t>43</w:t>
      </w:r>
      <w:r>
        <w:rPr>
          <w:sz w:val="28"/>
          <w:szCs w:val="28"/>
        </w:rPr>
        <w:t xml:space="preserve"> = 0,</w:t>
      </w:r>
      <w:r w:rsidRPr="00084583">
        <w:rPr>
          <w:sz w:val="28"/>
          <w:szCs w:val="28"/>
        </w:rPr>
        <w:t>2</w:t>
      </w:r>
      <w:r>
        <w:rPr>
          <w:sz w:val="28"/>
          <w:szCs w:val="28"/>
        </w:rPr>
        <w:t>15</w:t>
      </w:r>
      <w:r>
        <w:rPr>
          <w:sz w:val="28"/>
          <w:szCs w:val="28"/>
          <w:lang w:val="en-US"/>
        </w:rPr>
        <w:t>D</w:t>
      </w:r>
      <w:r w:rsidRPr="00B529A2">
        <w:rPr>
          <w:sz w:val="28"/>
          <w:szCs w:val="28"/>
        </w:rPr>
        <w:t>.</w:t>
      </w:r>
    </w:p>
    <w:p w:rsidR="003040C6" w:rsidRDefault="003040C6" w:rsidP="003040C6">
      <w:pPr>
        <w:shd w:val="clear" w:color="auto" w:fill="FFFFFF"/>
        <w:spacing w:line="360" w:lineRule="auto"/>
        <w:ind w:right="44" w:firstLine="851"/>
        <w:jc w:val="both"/>
        <w:rPr>
          <w:spacing w:val="-2"/>
          <w:sz w:val="28"/>
          <w:szCs w:val="28"/>
          <w:lang w:val="en-US"/>
        </w:rPr>
      </w:pPr>
      <w:r w:rsidRPr="00B529A2">
        <w:rPr>
          <w:spacing w:val="-2"/>
          <w:sz w:val="28"/>
          <w:szCs w:val="28"/>
        </w:rPr>
        <w:t>Среднее суммарное усилие (Н) дробления</w:t>
      </w:r>
    </w:p>
    <w:p w:rsidR="003040C6" w:rsidRPr="00084583" w:rsidRDefault="003040C6" w:rsidP="003040C6">
      <w:pPr>
        <w:shd w:val="clear" w:color="auto" w:fill="FFFFFF"/>
        <w:spacing w:line="360" w:lineRule="auto"/>
        <w:ind w:right="44" w:firstLine="851"/>
        <w:jc w:val="center"/>
        <w:rPr>
          <w:sz w:val="28"/>
          <w:szCs w:val="28"/>
          <w:lang w:val="en-US"/>
        </w:rPr>
      </w:pPr>
      <w:r w:rsidRPr="00084583">
        <w:rPr>
          <w:position w:val="-14"/>
          <w:sz w:val="28"/>
          <w:szCs w:val="28"/>
        </w:rPr>
        <w:object w:dxaOrig="2260" w:dyaOrig="380">
          <v:shape id="_x0000_i1047" type="#_x0000_t75" style="width:113pt;height:18.4pt" o:ole="">
            <v:imagedata r:id="rId50" o:title=""/>
          </v:shape>
          <o:OLEObject Type="Embed" ProgID="Equation.DSMT4" ShapeID="_x0000_i1047" DrawAspect="Content" ObjectID="_1670594327" r:id="rId51"/>
        </w:object>
      </w:r>
    </w:p>
    <w:p w:rsidR="003040C6" w:rsidRPr="00B529A2" w:rsidRDefault="003040C6" w:rsidP="003040C6">
      <w:pPr>
        <w:shd w:val="clear" w:color="auto" w:fill="FFFFFF"/>
        <w:spacing w:line="360" w:lineRule="auto"/>
        <w:ind w:right="44"/>
        <w:jc w:val="both"/>
        <w:rPr>
          <w:sz w:val="28"/>
          <w:szCs w:val="28"/>
        </w:rPr>
      </w:pPr>
      <w:r w:rsidRPr="00B529A2">
        <w:rPr>
          <w:sz w:val="28"/>
          <w:szCs w:val="28"/>
        </w:rPr>
        <w:t xml:space="preserve">где </w:t>
      </w:r>
      <w:r w:rsidRPr="00084583">
        <w:rPr>
          <w:position w:val="-12"/>
          <w:sz w:val="28"/>
          <w:szCs w:val="28"/>
        </w:rPr>
        <w:object w:dxaOrig="420" w:dyaOrig="360">
          <v:shape id="_x0000_i1048" type="#_x0000_t75" style="width:20.95pt;height:18.4pt" o:ole="">
            <v:imagedata r:id="rId52" o:title=""/>
          </v:shape>
          <o:OLEObject Type="Embed" ProgID="Equation.DSMT4" ShapeID="_x0000_i1048" DrawAspect="Content" ObjectID="_1670594328" r:id="rId53"/>
        </w:object>
      </w:r>
      <w:r w:rsidRPr="00B529A2">
        <w:rPr>
          <w:sz w:val="28"/>
          <w:szCs w:val="28"/>
        </w:rPr>
        <w:t xml:space="preserve"> — предел прочн</w:t>
      </w:r>
      <w:r>
        <w:rPr>
          <w:sz w:val="28"/>
          <w:szCs w:val="28"/>
        </w:rPr>
        <w:t xml:space="preserve">ости материала при сжатии, Па; </w:t>
      </w:r>
      <w:r w:rsidRPr="00084583">
        <w:rPr>
          <w:position w:val="-10"/>
          <w:sz w:val="28"/>
          <w:szCs w:val="28"/>
        </w:rPr>
        <w:object w:dxaOrig="240" w:dyaOrig="260">
          <v:shape id="_x0000_i1049" type="#_x0000_t75" style="width:11.7pt;height:12.55pt" o:ole="">
            <v:imagedata r:id="rId54" o:title=""/>
          </v:shape>
          <o:OLEObject Type="Embed" ProgID="Equation.DSMT4" ShapeID="_x0000_i1049" DrawAspect="Content" ObjectID="_1670594329" r:id="rId55"/>
        </w:object>
      </w:r>
      <w:r w:rsidRPr="00B529A2">
        <w:rPr>
          <w:sz w:val="28"/>
          <w:szCs w:val="28"/>
        </w:rPr>
        <w:t xml:space="preserve">.— коэффициент </w:t>
      </w:r>
      <w:r>
        <w:rPr>
          <w:sz w:val="28"/>
          <w:szCs w:val="28"/>
        </w:rPr>
        <w:t>раз</w:t>
      </w:r>
      <w:r w:rsidRPr="00B529A2">
        <w:rPr>
          <w:sz w:val="28"/>
          <w:szCs w:val="28"/>
        </w:rPr>
        <w:t xml:space="preserve">рыхления материала, для прочных пород </w:t>
      </w:r>
      <w:r w:rsidRPr="00084583">
        <w:rPr>
          <w:position w:val="-10"/>
          <w:sz w:val="28"/>
          <w:szCs w:val="28"/>
        </w:rPr>
        <w:object w:dxaOrig="240" w:dyaOrig="260">
          <v:shape id="_x0000_i1050" type="#_x0000_t75" style="width:11.7pt;height:12.55pt" o:ole="">
            <v:imagedata r:id="rId56" o:title=""/>
          </v:shape>
          <o:OLEObject Type="Embed" ProgID="Equation.DSMT4" ShapeID="_x0000_i1050" DrawAspect="Content" ObjectID="_1670594330" r:id="rId57"/>
        </w:object>
      </w:r>
      <w:r>
        <w:rPr>
          <w:sz w:val="28"/>
          <w:szCs w:val="28"/>
        </w:rPr>
        <w:t>= 0,2-</w:t>
      </w:r>
      <w:r w:rsidRPr="00B529A2">
        <w:rPr>
          <w:sz w:val="28"/>
          <w:szCs w:val="28"/>
        </w:rPr>
        <w:t xml:space="preserve">0,3, для глины </w:t>
      </w:r>
      <w:r w:rsidRPr="00084583">
        <w:rPr>
          <w:position w:val="-10"/>
          <w:sz w:val="28"/>
          <w:szCs w:val="28"/>
        </w:rPr>
        <w:object w:dxaOrig="240" w:dyaOrig="260">
          <v:shape id="_x0000_i1051" type="#_x0000_t75" style="width:11.7pt;height:12.55pt" o:ole="">
            <v:imagedata r:id="rId58" o:title=""/>
          </v:shape>
          <o:OLEObject Type="Embed" ProgID="Equation.DSMT4" ShapeID="_x0000_i1051" DrawAspect="Content" ObjectID="_1670594331" r:id="rId59"/>
        </w:object>
      </w:r>
      <w:r>
        <w:rPr>
          <w:sz w:val="28"/>
          <w:szCs w:val="28"/>
        </w:rPr>
        <w:t>= 0,4-</w:t>
      </w:r>
      <w:r w:rsidRPr="00084583">
        <w:rPr>
          <w:sz w:val="28"/>
          <w:szCs w:val="28"/>
        </w:rPr>
        <w:t>0</w:t>
      </w:r>
      <w:r w:rsidRPr="00B529A2">
        <w:rPr>
          <w:sz w:val="28"/>
          <w:szCs w:val="28"/>
        </w:rPr>
        <w:t>,6.</w:t>
      </w:r>
    </w:p>
    <w:p w:rsidR="003040C6" w:rsidRPr="00B549F9" w:rsidRDefault="003040C6" w:rsidP="003040C6">
      <w:pPr>
        <w:shd w:val="clear" w:color="auto" w:fill="FFFFFF"/>
        <w:spacing w:line="360" w:lineRule="auto"/>
        <w:ind w:right="44" w:firstLine="851"/>
        <w:jc w:val="both"/>
        <w:rPr>
          <w:sz w:val="28"/>
          <w:szCs w:val="28"/>
        </w:rPr>
      </w:pPr>
      <w:r>
        <w:rPr>
          <w:sz w:val="28"/>
          <w:szCs w:val="28"/>
        </w:rPr>
        <w:t xml:space="preserve">Подставив значения </w:t>
      </w:r>
      <w:r>
        <w:rPr>
          <w:i/>
          <w:sz w:val="28"/>
          <w:szCs w:val="28"/>
          <w:lang w:val="en-US"/>
        </w:rPr>
        <w:t>l</w:t>
      </w:r>
      <w:r>
        <w:rPr>
          <w:sz w:val="28"/>
          <w:szCs w:val="28"/>
        </w:rPr>
        <w:t xml:space="preserve"> и </w:t>
      </w:r>
      <w:r w:rsidRPr="00084583">
        <w:rPr>
          <w:position w:val="-10"/>
          <w:sz w:val="28"/>
          <w:szCs w:val="28"/>
        </w:rPr>
        <w:object w:dxaOrig="240" w:dyaOrig="260">
          <v:shape id="_x0000_i1052" type="#_x0000_t75" style="width:11.7pt;height:12.55pt" o:ole="">
            <v:imagedata r:id="rId60" o:title=""/>
          </v:shape>
          <o:OLEObject Type="Embed" ProgID="Equation.DSMT4" ShapeID="_x0000_i1052" DrawAspect="Content" ObjectID="_1670594332" r:id="rId61"/>
        </w:object>
      </w:r>
      <w:r w:rsidRPr="00B529A2">
        <w:rPr>
          <w:sz w:val="28"/>
          <w:szCs w:val="28"/>
        </w:rPr>
        <w:t>, получим для прочных пород</w:t>
      </w:r>
    </w:p>
    <w:p w:rsidR="003040C6" w:rsidRPr="00084583" w:rsidRDefault="003040C6" w:rsidP="003040C6">
      <w:pPr>
        <w:shd w:val="clear" w:color="auto" w:fill="FFFFFF"/>
        <w:spacing w:line="360" w:lineRule="auto"/>
        <w:ind w:right="44" w:firstLine="851"/>
        <w:jc w:val="center"/>
        <w:rPr>
          <w:sz w:val="28"/>
          <w:szCs w:val="28"/>
          <w:lang w:val="en-US"/>
        </w:rPr>
      </w:pPr>
      <w:r w:rsidRPr="00084583">
        <w:rPr>
          <w:position w:val="-14"/>
          <w:sz w:val="28"/>
          <w:szCs w:val="28"/>
          <w:lang w:val="en-US"/>
        </w:rPr>
        <w:object w:dxaOrig="1740" w:dyaOrig="380">
          <v:shape id="_x0000_i1053" type="#_x0000_t75" style="width:87.05pt;height:18.4pt" o:ole="">
            <v:imagedata r:id="rId62" o:title=""/>
          </v:shape>
          <o:OLEObject Type="Embed" ProgID="Equation.DSMT4" ShapeID="_x0000_i1053" DrawAspect="Content" ObjectID="_1670594333" r:id="rId63"/>
        </w:object>
      </w:r>
    </w:p>
    <w:p w:rsidR="003040C6" w:rsidRPr="00B529A2" w:rsidRDefault="003040C6" w:rsidP="003040C6">
      <w:pPr>
        <w:shd w:val="clear" w:color="auto" w:fill="FFFFFF"/>
        <w:spacing w:line="360" w:lineRule="auto"/>
        <w:ind w:right="44"/>
        <w:jc w:val="both"/>
        <w:rPr>
          <w:sz w:val="28"/>
          <w:szCs w:val="28"/>
        </w:rPr>
      </w:pPr>
      <w:r w:rsidRPr="00B529A2">
        <w:rPr>
          <w:sz w:val="28"/>
          <w:szCs w:val="28"/>
        </w:rPr>
        <w:t>для глин</w:t>
      </w:r>
    </w:p>
    <w:p w:rsidR="003040C6" w:rsidRDefault="003040C6" w:rsidP="003040C6">
      <w:pPr>
        <w:shd w:val="clear" w:color="auto" w:fill="FFFFFF"/>
        <w:spacing w:line="360" w:lineRule="auto"/>
        <w:ind w:right="44" w:firstLine="851"/>
        <w:jc w:val="center"/>
        <w:rPr>
          <w:sz w:val="28"/>
          <w:szCs w:val="28"/>
          <w:lang w:val="en-US"/>
        </w:rPr>
      </w:pPr>
      <w:r w:rsidRPr="00084583">
        <w:rPr>
          <w:position w:val="-14"/>
          <w:sz w:val="28"/>
          <w:szCs w:val="28"/>
          <w:lang w:val="en-US"/>
        </w:rPr>
        <w:object w:dxaOrig="1719" w:dyaOrig="380">
          <v:shape id="_x0000_i1054" type="#_x0000_t75" style="width:86.25pt;height:18.4pt" o:ole="">
            <v:imagedata r:id="rId64" o:title=""/>
          </v:shape>
          <o:OLEObject Type="Embed" ProgID="Equation.DSMT4" ShapeID="_x0000_i1054" DrawAspect="Content" ObjectID="_1670594334" r:id="rId65"/>
        </w:object>
      </w:r>
    </w:p>
    <w:p w:rsidR="003040C6" w:rsidRPr="00B529A2" w:rsidRDefault="003040C6" w:rsidP="003040C6">
      <w:pPr>
        <w:shd w:val="clear" w:color="auto" w:fill="FFFFFF"/>
        <w:spacing w:line="360" w:lineRule="auto"/>
        <w:ind w:right="44" w:firstLine="851"/>
        <w:jc w:val="both"/>
        <w:rPr>
          <w:sz w:val="28"/>
          <w:szCs w:val="28"/>
        </w:rPr>
      </w:pPr>
      <w:r w:rsidRPr="00B529A2">
        <w:rPr>
          <w:spacing w:val="-1"/>
          <w:sz w:val="28"/>
          <w:szCs w:val="28"/>
        </w:rPr>
        <w:t xml:space="preserve">Сила нажатия пружин подвижного валка должна обеспечивать </w:t>
      </w:r>
      <w:r w:rsidRPr="00B529A2">
        <w:rPr>
          <w:sz w:val="28"/>
          <w:szCs w:val="28"/>
        </w:rPr>
        <w:t xml:space="preserve">указанные значения </w:t>
      </w:r>
      <w:proofErr w:type="spellStart"/>
      <w:r w:rsidRPr="00B529A2">
        <w:rPr>
          <w:sz w:val="28"/>
          <w:szCs w:val="28"/>
        </w:rPr>
        <w:t>Р</w:t>
      </w:r>
      <w:r w:rsidRPr="00B529A2">
        <w:rPr>
          <w:sz w:val="28"/>
          <w:szCs w:val="28"/>
          <w:vertAlign w:val="subscript"/>
        </w:rPr>
        <w:t>ср</w:t>
      </w:r>
      <w:proofErr w:type="spellEnd"/>
      <w:r w:rsidRPr="00B529A2">
        <w:rPr>
          <w:sz w:val="28"/>
          <w:szCs w:val="28"/>
        </w:rPr>
        <w:t>.</w:t>
      </w:r>
    </w:p>
    <w:p w:rsidR="003040C6" w:rsidRPr="00122A05" w:rsidRDefault="003040C6" w:rsidP="003040C6">
      <w:pPr>
        <w:shd w:val="clear" w:color="auto" w:fill="FFFFFF"/>
        <w:spacing w:line="360" w:lineRule="auto"/>
        <w:ind w:right="44" w:firstLine="851"/>
        <w:jc w:val="both"/>
        <w:rPr>
          <w:sz w:val="28"/>
          <w:szCs w:val="28"/>
        </w:rPr>
      </w:pPr>
      <w:r w:rsidRPr="00B529A2">
        <w:rPr>
          <w:b/>
          <w:bCs/>
          <w:spacing w:val="-4"/>
          <w:sz w:val="28"/>
          <w:szCs w:val="28"/>
        </w:rPr>
        <w:t xml:space="preserve">Производительность дробилки. </w:t>
      </w:r>
      <w:r>
        <w:rPr>
          <w:spacing w:val="-4"/>
          <w:sz w:val="28"/>
          <w:szCs w:val="28"/>
        </w:rPr>
        <w:t>Производительность валков</w:t>
      </w:r>
      <w:r>
        <w:rPr>
          <w:spacing w:val="-4"/>
          <w:sz w:val="28"/>
          <w:szCs w:val="28"/>
          <w:lang w:val="en-US"/>
        </w:rPr>
        <w:t>s</w:t>
      </w:r>
      <w:proofErr w:type="spellStart"/>
      <w:r w:rsidRPr="00B529A2">
        <w:rPr>
          <w:spacing w:val="-4"/>
          <w:sz w:val="28"/>
          <w:szCs w:val="28"/>
        </w:rPr>
        <w:t>х</w:t>
      </w:r>
      <w:proofErr w:type="spellEnd"/>
      <w:r w:rsidRPr="00B529A2">
        <w:rPr>
          <w:spacing w:val="-4"/>
          <w:sz w:val="28"/>
          <w:szCs w:val="28"/>
        </w:rPr>
        <w:t xml:space="preserve"> </w:t>
      </w:r>
      <w:r w:rsidRPr="00B529A2">
        <w:rPr>
          <w:spacing w:val="-1"/>
          <w:sz w:val="28"/>
          <w:szCs w:val="28"/>
        </w:rPr>
        <w:t xml:space="preserve">дробилок можно вычислить, если представить процесс дробления </w:t>
      </w:r>
      <w:r w:rsidRPr="00B529A2">
        <w:rPr>
          <w:sz w:val="28"/>
          <w:szCs w:val="28"/>
        </w:rPr>
        <w:t xml:space="preserve">как движение ленты материала шириной, равной длине </w:t>
      </w:r>
      <w:r>
        <w:rPr>
          <w:i/>
          <w:iCs/>
          <w:sz w:val="28"/>
          <w:szCs w:val="28"/>
          <w:lang w:val="en-US"/>
        </w:rPr>
        <w:t>L</w:t>
      </w:r>
      <w:r w:rsidRPr="00B529A2">
        <w:rPr>
          <w:i/>
          <w:iCs/>
          <w:sz w:val="28"/>
          <w:szCs w:val="28"/>
        </w:rPr>
        <w:t xml:space="preserve"> </w:t>
      </w:r>
      <w:r w:rsidRPr="00B529A2">
        <w:rPr>
          <w:sz w:val="28"/>
          <w:szCs w:val="28"/>
        </w:rPr>
        <w:t xml:space="preserve">валка, </w:t>
      </w:r>
      <w:r w:rsidRPr="00B529A2">
        <w:rPr>
          <w:spacing w:val="-2"/>
          <w:sz w:val="28"/>
          <w:szCs w:val="28"/>
        </w:rPr>
        <w:t xml:space="preserve">и толщиной, </w:t>
      </w:r>
      <w:r w:rsidRPr="00B529A2">
        <w:rPr>
          <w:spacing w:val="-2"/>
          <w:sz w:val="28"/>
          <w:szCs w:val="28"/>
        </w:rPr>
        <w:lastRenderedPageBreak/>
        <w:t xml:space="preserve">равной </w:t>
      </w:r>
      <w:proofErr w:type="gramStart"/>
      <w:r w:rsidRPr="00B529A2">
        <w:rPr>
          <w:spacing w:val="-2"/>
          <w:sz w:val="28"/>
          <w:szCs w:val="28"/>
        </w:rPr>
        <w:t>ширине</w:t>
      </w:r>
      <w:proofErr w:type="gramEnd"/>
      <w:r w:rsidRPr="00B529A2">
        <w:rPr>
          <w:spacing w:val="-2"/>
          <w:sz w:val="28"/>
          <w:szCs w:val="28"/>
        </w:rPr>
        <w:t xml:space="preserve"> </w:t>
      </w:r>
      <w:r w:rsidRPr="00B529A2">
        <w:rPr>
          <w:i/>
          <w:iCs/>
          <w:spacing w:val="-2"/>
          <w:sz w:val="28"/>
          <w:szCs w:val="28"/>
        </w:rPr>
        <w:t xml:space="preserve">а </w:t>
      </w:r>
      <w:r w:rsidRPr="00B529A2">
        <w:rPr>
          <w:spacing w:val="-2"/>
          <w:sz w:val="28"/>
          <w:szCs w:val="28"/>
        </w:rPr>
        <w:t>в</w:t>
      </w:r>
      <w:r>
        <w:rPr>
          <w:spacing w:val="-2"/>
          <w:sz w:val="28"/>
          <w:szCs w:val="28"/>
        </w:rPr>
        <w:t>ыходной щели. Тогда за один обо</w:t>
      </w:r>
      <w:r w:rsidRPr="00B529A2">
        <w:rPr>
          <w:spacing w:val="-5"/>
          <w:sz w:val="28"/>
          <w:szCs w:val="28"/>
        </w:rPr>
        <w:t>рот вала объем (м</w:t>
      </w:r>
      <w:r w:rsidRPr="00084583">
        <w:rPr>
          <w:spacing w:val="-5"/>
          <w:sz w:val="28"/>
          <w:szCs w:val="28"/>
          <w:vertAlign w:val="superscript"/>
        </w:rPr>
        <w:t>3</w:t>
      </w:r>
      <w:r w:rsidRPr="00B529A2">
        <w:rPr>
          <w:spacing w:val="-5"/>
          <w:sz w:val="28"/>
          <w:szCs w:val="28"/>
        </w:rPr>
        <w:t xml:space="preserve">) ленты материала, прошедший через выходную </w:t>
      </w:r>
      <w:r w:rsidRPr="00B529A2">
        <w:rPr>
          <w:sz w:val="28"/>
          <w:szCs w:val="28"/>
        </w:rPr>
        <w:t>щель,</w:t>
      </w:r>
    </w:p>
    <w:p w:rsidR="003040C6" w:rsidRPr="00084583" w:rsidRDefault="003040C6" w:rsidP="003040C6">
      <w:pPr>
        <w:shd w:val="clear" w:color="auto" w:fill="FFFFFF"/>
        <w:spacing w:line="360" w:lineRule="auto"/>
        <w:ind w:right="44" w:firstLine="851"/>
        <w:jc w:val="center"/>
        <w:rPr>
          <w:sz w:val="28"/>
          <w:szCs w:val="28"/>
          <w:lang w:val="en-US"/>
        </w:rPr>
      </w:pPr>
      <w:r w:rsidRPr="00084583">
        <w:rPr>
          <w:position w:val="-6"/>
          <w:sz w:val="28"/>
          <w:szCs w:val="28"/>
          <w:lang w:val="en-US"/>
        </w:rPr>
        <w:object w:dxaOrig="1100" w:dyaOrig="279">
          <v:shape id="_x0000_i1055" type="#_x0000_t75" style="width:54.4pt;height:14.25pt" o:ole="">
            <v:imagedata r:id="rId66" o:title=""/>
          </v:shape>
          <o:OLEObject Type="Embed" ProgID="Equation.DSMT4" ShapeID="_x0000_i1055" DrawAspect="Content" ObjectID="_1670594335" r:id="rId67"/>
        </w:object>
      </w:r>
    </w:p>
    <w:p w:rsidR="003040C6" w:rsidRPr="00B529A2" w:rsidRDefault="003040C6" w:rsidP="003040C6">
      <w:pPr>
        <w:shd w:val="clear" w:color="auto" w:fill="FFFFFF"/>
        <w:spacing w:line="360" w:lineRule="auto"/>
        <w:ind w:right="44" w:firstLine="851"/>
        <w:jc w:val="both"/>
        <w:rPr>
          <w:sz w:val="28"/>
          <w:szCs w:val="28"/>
        </w:rPr>
      </w:pPr>
      <w:r w:rsidRPr="00B529A2">
        <w:rPr>
          <w:sz w:val="28"/>
          <w:szCs w:val="28"/>
        </w:rPr>
        <w:t xml:space="preserve">Значит, при </w:t>
      </w:r>
      <w:proofErr w:type="spellStart"/>
      <w:proofErr w:type="gramStart"/>
      <w:r w:rsidRPr="00B529A2">
        <w:rPr>
          <w:i/>
          <w:iCs/>
          <w:sz w:val="28"/>
          <w:szCs w:val="28"/>
        </w:rPr>
        <w:t>п</w:t>
      </w:r>
      <w:proofErr w:type="spellEnd"/>
      <w:proofErr w:type="gramEnd"/>
      <w:r w:rsidRPr="00B529A2">
        <w:rPr>
          <w:i/>
          <w:iCs/>
          <w:sz w:val="28"/>
          <w:szCs w:val="28"/>
        </w:rPr>
        <w:t xml:space="preserve"> </w:t>
      </w:r>
      <w:r w:rsidRPr="00B529A2">
        <w:rPr>
          <w:sz w:val="28"/>
          <w:szCs w:val="28"/>
        </w:rPr>
        <w:t>(об/с) производительность (м</w:t>
      </w:r>
      <w:r w:rsidRPr="00B529A2">
        <w:rPr>
          <w:sz w:val="28"/>
          <w:szCs w:val="28"/>
          <w:vertAlign w:val="superscript"/>
        </w:rPr>
        <w:t>3</w:t>
      </w:r>
      <w:r w:rsidRPr="00B529A2">
        <w:rPr>
          <w:sz w:val="28"/>
          <w:szCs w:val="28"/>
        </w:rPr>
        <w:t>/с) дробилки</w:t>
      </w:r>
    </w:p>
    <w:p w:rsidR="003040C6" w:rsidRDefault="003040C6" w:rsidP="003040C6">
      <w:pPr>
        <w:shd w:val="clear" w:color="auto" w:fill="FFFFFF"/>
        <w:spacing w:line="360" w:lineRule="auto"/>
        <w:ind w:right="44" w:firstLine="851"/>
        <w:jc w:val="center"/>
        <w:rPr>
          <w:sz w:val="28"/>
          <w:szCs w:val="28"/>
          <w:lang w:val="en-US"/>
        </w:rPr>
      </w:pPr>
      <w:r w:rsidRPr="00084583">
        <w:rPr>
          <w:position w:val="-10"/>
          <w:sz w:val="28"/>
          <w:szCs w:val="28"/>
          <w:lang w:val="en-US"/>
        </w:rPr>
        <w:object w:dxaOrig="1219" w:dyaOrig="320">
          <v:shape id="_x0000_i1056" type="#_x0000_t75" style="width:61.1pt;height:15.9pt" o:ole="">
            <v:imagedata r:id="rId68" o:title=""/>
          </v:shape>
          <o:OLEObject Type="Embed" ProgID="Equation.DSMT4" ShapeID="_x0000_i1056" DrawAspect="Content" ObjectID="_1670594336" r:id="rId69"/>
        </w:object>
      </w:r>
    </w:p>
    <w:p w:rsidR="003040C6" w:rsidRPr="00B529A2" w:rsidRDefault="003040C6" w:rsidP="003040C6">
      <w:pPr>
        <w:shd w:val="clear" w:color="auto" w:fill="FFFFFF"/>
        <w:spacing w:line="360" w:lineRule="auto"/>
        <w:ind w:right="44" w:firstLine="851"/>
        <w:jc w:val="both"/>
        <w:rPr>
          <w:sz w:val="28"/>
          <w:szCs w:val="28"/>
        </w:rPr>
      </w:pPr>
      <w:r w:rsidRPr="00B529A2">
        <w:rPr>
          <w:spacing w:val="-3"/>
          <w:sz w:val="28"/>
          <w:szCs w:val="28"/>
        </w:rPr>
        <w:t>Необходимо иметь в виду, что при дроблении материалов сред</w:t>
      </w:r>
      <w:r w:rsidRPr="00B529A2">
        <w:rPr>
          <w:spacing w:val="-3"/>
          <w:sz w:val="28"/>
          <w:szCs w:val="28"/>
        </w:rPr>
        <w:softHyphen/>
      </w:r>
      <w:r w:rsidRPr="00B529A2">
        <w:rPr>
          <w:spacing w:val="-2"/>
          <w:sz w:val="28"/>
          <w:szCs w:val="28"/>
        </w:rPr>
        <w:t>ней прочности пружины, под</w:t>
      </w:r>
      <w:r>
        <w:rPr>
          <w:spacing w:val="-2"/>
          <w:sz w:val="28"/>
          <w:szCs w:val="28"/>
        </w:rPr>
        <w:t>жимающие валки, несколько сжима</w:t>
      </w:r>
      <w:r w:rsidRPr="00B529A2">
        <w:rPr>
          <w:spacing w:val="-3"/>
          <w:sz w:val="28"/>
          <w:szCs w:val="28"/>
        </w:rPr>
        <w:t>ются и валки расходятся. При этом ширина выходной щели может существенно измениться, что ну</w:t>
      </w:r>
      <w:r>
        <w:rPr>
          <w:spacing w:val="-3"/>
          <w:sz w:val="28"/>
          <w:szCs w:val="28"/>
        </w:rPr>
        <w:t>жно учитывать, особенно при мел</w:t>
      </w:r>
      <w:r w:rsidRPr="00B529A2">
        <w:rPr>
          <w:spacing w:val="-4"/>
          <w:sz w:val="28"/>
          <w:szCs w:val="28"/>
        </w:rPr>
        <w:t>ком дроблении пород средней про</w:t>
      </w:r>
      <w:r>
        <w:rPr>
          <w:spacing w:val="-4"/>
          <w:sz w:val="28"/>
          <w:szCs w:val="28"/>
        </w:rPr>
        <w:t>чности на гладких вплотную сдви</w:t>
      </w:r>
      <w:r w:rsidRPr="00B529A2">
        <w:rPr>
          <w:sz w:val="28"/>
          <w:szCs w:val="28"/>
        </w:rPr>
        <w:t xml:space="preserve">нутых валках, т. е. </w:t>
      </w:r>
      <w:proofErr w:type="gramStart"/>
      <w:r w:rsidRPr="00B529A2">
        <w:rPr>
          <w:sz w:val="28"/>
          <w:szCs w:val="28"/>
        </w:rPr>
        <w:t>при</w:t>
      </w:r>
      <w:proofErr w:type="gramEnd"/>
      <w:r w:rsidRPr="00B529A2">
        <w:rPr>
          <w:sz w:val="28"/>
          <w:szCs w:val="28"/>
        </w:rPr>
        <w:t xml:space="preserve"> </w:t>
      </w:r>
      <w:r w:rsidRPr="00B529A2">
        <w:rPr>
          <w:i/>
          <w:iCs/>
          <w:sz w:val="28"/>
          <w:szCs w:val="28"/>
        </w:rPr>
        <w:t xml:space="preserve">а </w:t>
      </w:r>
      <w:r w:rsidRPr="00B529A2">
        <w:rPr>
          <w:sz w:val="28"/>
          <w:szCs w:val="28"/>
        </w:rPr>
        <w:t>= 0. Зна</w:t>
      </w:r>
      <w:r>
        <w:rPr>
          <w:sz w:val="28"/>
          <w:szCs w:val="28"/>
        </w:rPr>
        <w:t xml:space="preserve">чит </w:t>
      </w:r>
      <w:r>
        <w:rPr>
          <w:sz w:val="28"/>
          <w:szCs w:val="28"/>
          <w:lang w:val="en-US"/>
        </w:rPr>
        <w:t>Q</w:t>
      </w:r>
      <w:r w:rsidRPr="00B529A2">
        <w:rPr>
          <w:sz w:val="28"/>
          <w:szCs w:val="28"/>
        </w:rPr>
        <w:t xml:space="preserve"> = 0.</w:t>
      </w:r>
    </w:p>
    <w:p w:rsidR="003040C6" w:rsidRPr="00B529A2" w:rsidRDefault="003040C6" w:rsidP="003040C6">
      <w:pPr>
        <w:shd w:val="clear" w:color="auto" w:fill="FFFFFF"/>
        <w:spacing w:line="360" w:lineRule="auto"/>
        <w:ind w:right="44" w:firstLine="851"/>
        <w:jc w:val="both"/>
        <w:rPr>
          <w:sz w:val="28"/>
          <w:szCs w:val="28"/>
        </w:rPr>
      </w:pPr>
      <w:r w:rsidRPr="00B529A2">
        <w:rPr>
          <w:sz w:val="28"/>
          <w:szCs w:val="28"/>
        </w:rPr>
        <w:t xml:space="preserve">Фактически производительность не равна нулю, так как валки </w:t>
      </w:r>
      <w:r w:rsidRPr="00B529A2">
        <w:rPr>
          <w:spacing w:val="-4"/>
          <w:sz w:val="28"/>
          <w:szCs w:val="28"/>
        </w:rPr>
        <w:t xml:space="preserve">раздвигаются на ширину </w:t>
      </w:r>
      <w:r>
        <w:rPr>
          <w:spacing w:val="-4"/>
          <w:sz w:val="28"/>
          <w:szCs w:val="28"/>
          <w:lang w:val="en-US"/>
        </w:rPr>
        <w:t>b</w:t>
      </w:r>
      <w:r w:rsidRPr="00B529A2">
        <w:rPr>
          <w:i/>
          <w:iCs/>
          <w:spacing w:val="-4"/>
          <w:sz w:val="28"/>
          <w:szCs w:val="28"/>
        </w:rPr>
        <w:t xml:space="preserve">, </w:t>
      </w:r>
      <w:r w:rsidRPr="00B529A2">
        <w:rPr>
          <w:spacing w:val="-4"/>
          <w:sz w:val="28"/>
          <w:szCs w:val="28"/>
        </w:rPr>
        <w:t>зависящую от фактических усилий дроб</w:t>
      </w:r>
      <w:r w:rsidRPr="00B529A2">
        <w:rPr>
          <w:spacing w:val="-4"/>
          <w:sz w:val="28"/>
          <w:szCs w:val="28"/>
        </w:rPr>
        <w:softHyphen/>
      </w:r>
      <w:r w:rsidRPr="00B529A2">
        <w:rPr>
          <w:sz w:val="28"/>
          <w:szCs w:val="28"/>
        </w:rPr>
        <w:t>ления и степени жест</w:t>
      </w:r>
      <w:r>
        <w:rPr>
          <w:sz w:val="28"/>
          <w:szCs w:val="28"/>
        </w:rPr>
        <w:t>кости предохранительных пружин.</w:t>
      </w:r>
      <w:r w:rsidRPr="00B529A2">
        <w:rPr>
          <w:sz w:val="28"/>
          <w:szCs w:val="28"/>
        </w:rPr>
        <w:t xml:space="preserve"> Тогда</w:t>
      </w:r>
    </w:p>
    <w:p w:rsidR="003040C6" w:rsidRDefault="003040C6" w:rsidP="003040C6">
      <w:pPr>
        <w:shd w:val="clear" w:color="auto" w:fill="FFFFFF"/>
        <w:spacing w:line="360" w:lineRule="auto"/>
        <w:ind w:right="44" w:firstLine="851"/>
        <w:jc w:val="center"/>
        <w:rPr>
          <w:spacing w:val="-2"/>
          <w:sz w:val="28"/>
          <w:szCs w:val="28"/>
          <w:lang w:val="en-US"/>
        </w:rPr>
      </w:pPr>
      <w:r w:rsidRPr="003865FB">
        <w:rPr>
          <w:position w:val="-14"/>
          <w:sz w:val="28"/>
          <w:szCs w:val="28"/>
          <w:lang w:val="en-US"/>
        </w:rPr>
        <w:object w:dxaOrig="1800" w:dyaOrig="400">
          <v:shape id="_x0000_i1057" type="#_x0000_t75" style="width:90.4pt;height:20.1pt" o:ole="">
            <v:imagedata r:id="rId70" o:title=""/>
          </v:shape>
          <o:OLEObject Type="Embed" ProgID="Equation.DSMT4" ShapeID="_x0000_i1057" DrawAspect="Content" ObjectID="_1670594337" r:id="rId71"/>
        </w:object>
      </w:r>
    </w:p>
    <w:p w:rsidR="003040C6" w:rsidRPr="00B529A2" w:rsidRDefault="003040C6" w:rsidP="003040C6">
      <w:pPr>
        <w:shd w:val="clear" w:color="auto" w:fill="FFFFFF"/>
        <w:spacing w:line="360" w:lineRule="auto"/>
        <w:ind w:right="44" w:firstLine="851"/>
        <w:jc w:val="both"/>
        <w:rPr>
          <w:sz w:val="28"/>
          <w:szCs w:val="28"/>
        </w:rPr>
      </w:pPr>
      <w:r w:rsidRPr="00B529A2">
        <w:rPr>
          <w:spacing w:val="-2"/>
          <w:sz w:val="28"/>
          <w:szCs w:val="28"/>
        </w:rPr>
        <w:t xml:space="preserve">На основании практических данных </w:t>
      </w:r>
      <w:r>
        <w:rPr>
          <w:i/>
          <w:iCs/>
          <w:spacing w:val="-2"/>
          <w:sz w:val="28"/>
          <w:szCs w:val="28"/>
          <w:lang w:val="en-US"/>
        </w:rPr>
        <w:t>b</w:t>
      </w:r>
      <w:r w:rsidRPr="00B529A2">
        <w:rPr>
          <w:i/>
          <w:iCs/>
          <w:spacing w:val="-2"/>
          <w:sz w:val="28"/>
          <w:szCs w:val="28"/>
        </w:rPr>
        <w:t xml:space="preserve"> </w:t>
      </w:r>
      <w:r w:rsidRPr="00B529A2">
        <w:rPr>
          <w:spacing w:val="-2"/>
          <w:sz w:val="28"/>
          <w:szCs w:val="28"/>
        </w:rPr>
        <w:t xml:space="preserve">= 0,25а, т. е. в расчетах </w:t>
      </w:r>
      <w:r w:rsidRPr="00B529A2">
        <w:rPr>
          <w:spacing w:val="-4"/>
          <w:sz w:val="28"/>
          <w:szCs w:val="28"/>
        </w:rPr>
        <w:t xml:space="preserve">производительности ширину выходной щели е учетом деформации </w:t>
      </w:r>
      <w:r w:rsidRPr="00B529A2">
        <w:rPr>
          <w:sz w:val="28"/>
          <w:szCs w:val="28"/>
        </w:rPr>
        <w:t>пружин принимают равной 1,25а.</w:t>
      </w:r>
    </w:p>
    <w:p w:rsidR="003040C6" w:rsidRPr="00B529A2" w:rsidRDefault="003040C6" w:rsidP="003040C6">
      <w:pPr>
        <w:shd w:val="clear" w:color="auto" w:fill="FFFFFF"/>
        <w:spacing w:line="360" w:lineRule="auto"/>
        <w:ind w:right="44" w:firstLine="851"/>
        <w:jc w:val="both"/>
        <w:rPr>
          <w:sz w:val="28"/>
          <w:szCs w:val="28"/>
        </w:rPr>
      </w:pPr>
      <w:r w:rsidRPr="00B529A2">
        <w:rPr>
          <w:spacing w:val="-2"/>
          <w:sz w:val="28"/>
          <w:szCs w:val="28"/>
        </w:rPr>
        <w:t xml:space="preserve">При а = 0 фактическое значение </w:t>
      </w:r>
      <w:r>
        <w:rPr>
          <w:spacing w:val="-2"/>
          <w:sz w:val="28"/>
          <w:szCs w:val="28"/>
          <w:lang w:val="en-US"/>
        </w:rPr>
        <w:t>b</w:t>
      </w:r>
      <w:r w:rsidRPr="00B529A2">
        <w:rPr>
          <w:i/>
          <w:iCs/>
          <w:spacing w:val="-2"/>
          <w:sz w:val="28"/>
          <w:szCs w:val="28"/>
        </w:rPr>
        <w:t xml:space="preserve"> </w:t>
      </w:r>
      <w:r w:rsidRPr="00B529A2">
        <w:rPr>
          <w:spacing w:val="-2"/>
          <w:sz w:val="28"/>
          <w:szCs w:val="28"/>
        </w:rPr>
        <w:t>можно определить по сред</w:t>
      </w:r>
      <w:r w:rsidRPr="00B529A2">
        <w:rPr>
          <w:spacing w:val="-2"/>
          <w:sz w:val="28"/>
          <w:szCs w:val="28"/>
        </w:rPr>
        <w:softHyphen/>
      </w:r>
      <w:r>
        <w:rPr>
          <w:spacing w:val="-1"/>
          <w:sz w:val="28"/>
          <w:szCs w:val="28"/>
        </w:rPr>
        <w:t xml:space="preserve">невзвешенному значению </w:t>
      </w:r>
      <w:r>
        <w:rPr>
          <w:spacing w:val="-1"/>
          <w:sz w:val="28"/>
          <w:szCs w:val="28"/>
          <w:lang w:val="en-US"/>
        </w:rPr>
        <w:t>d</w:t>
      </w:r>
      <w:r>
        <w:rPr>
          <w:spacing w:val="-1"/>
          <w:sz w:val="28"/>
          <w:szCs w:val="28"/>
          <w:vertAlign w:val="subscript"/>
          <w:lang w:val="en-US"/>
        </w:rPr>
        <w:t>c</w:t>
      </w:r>
      <w:proofErr w:type="gramStart"/>
      <w:r w:rsidRPr="00B529A2">
        <w:rPr>
          <w:spacing w:val="-1"/>
          <w:sz w:val="28"/>
          <w:szCs w:val="28"/>
          <w:vertAlign w:val="subscript"/>
        </w:rPr>
        <w:t>в</w:t>
      </w:r>
      <w:proofErr w:type="gramEnd"/>
      <w:r>
        <w:rPr>
          <w:spacing w:val="-1"/>
          <w:sz w:val="28"/>
          <w:szCs w:val="28"/>
        </w:rPr>
        <w:t xml:space="preserve"> готового продукта в каждом кон</w:t>
      </w:r>
      <w:r w:rsidRPr="00B529A2">
        <w:rPr>
          <w:sz w:val="28"/>
          <w:szCs w:val="28"/>
        </w:rPr>
        <w:t>кретном случае.</w:t>
      </w:r>
    </w:p>
    <w:p w:rsidR="003040C6" w:rsidRPr="00B529A2" w:rsidRDefault="003040C6" w:rsidP="003040C6">
      <w:pPr>
        <w:shd w:val="clear" w:color="auto" w:fill="FFFFFF"/>
        <w:spacing w:line="360" w:lineRule="auto"/>
        <w:ind w:right="44" w:firstLine="851"/>
        <w:jc w:val="both"/>
        <w:rPr>
          <w:sz w:val="28"/>
          <w:szCs w:val="28"/>
        </w:rPr>
      </w:pPr>
      <w:proofErr w:type="gramStart"/>
      <w:r w:rsidRPr="00B529A2">
        <w:rPr>
          <w:spacing w:val="-2"/>
          <w:sz w:val="28"/>
          <w:szCs w:val="28"/>
        </w:rPr>
        <w:t>Так как обычно длина валка используется не полностью и мате</w:t>
      </w:r>
      <w:r w:rsidRPr="00B529A2">
        <w:rPr>
          <w:spacing w:val="-2"/>
          <w:sz w:val="28"/>
          <w:szCs w:val="28"/>
        </w:rPr>
        <w:softHyphen/>
      </w:r>
      <w:r w:rsidRPr="00B529A2">
        <w:rPr>
          <w:sz w:val="28"/>
          <w:szCs w:val="28"/>
        </w:rPr>
        <w:t xml:space="preserve">риал выходит из дробилки в разрыхленном виде, а не плотной </w:t>
      </w:r>
      <w:r w:rsidRPr="00B529A2">
        <w:rPr>
          <w:spacing w:val="-3"/>
          <w:sz w:val="28"/>
          <w:szCs w:val="28"/>
        </w:rPr>
        <w:t>лентой, то в формулу производительности вводят коэффициент</w:t>
      </w:r>
      <w:r w:rsidRPr="004B0B8D">
        <w:rPr>
          <w:spacing w:val="-3"/>
          <w:sz w:val="28"/>
          <w:szCs w:val="28"/>
        </w:rPr>
        <w:t xml:space="preserve"> </w:t>
      </w:r>
      <w:r w:rsidRPr="00084583">
        <w:rPr>
          <w:position w:val="-10"/>
          <w:sz w:val="28"/>
          <w:szCs w:val="28"/>
          <w:lang w:val="en-US"/>
        </w:rPr>
        <w:object w:dxaOrig="240" w:dyaOrig="260">
          <v:shape id="_x0000_i1058" type="#_x0000_t75" style="width:11.7pt;height:12.55pt" o:ole="">
            <v:imagedata r:id="rId72" o:title=""/>
          </v:shape>
          <o:OLEObject Type="Embed" ProgID="Equation.DSMT4" ShapeID="_x0000_i1058" DrawAspect="Content" ObjectID="_1670594338" r:id="rId73"/>
        </w:object>
      </w:r>
      <w:r w:rsidRPr="00B529A2">
        <w:rPr>
          <w:spacing w:val="-3"/>
          <w:sz w:val="28"/>
          <w:szCs w:val="28"/>
        </w:rPr>
        <w:t xml:space="preserve">, </w:t>
      </w:r>
      <w:r w:rsidRPr="00B529A2">
        <w:rPr>
          <w:sz w:val="28"/>
          <w:szCs w:val="28"/>
        </w:rPr>
        <w:t xml:space="preserve">учитывающий степень </w:t>
      </w:r>
      <w:proofErr w:type="spellStart"/>
      <w:r w:rsidRPr="00B529A2">
        <w:rPr>
          <w:sz w:val="28"/>
          <w:szCs w:val="28"/>
        </w:rPr>
        <w:t>разрыхленности</w:t>
      </w:r>
      <w:proofErr w:type="spellEnd"/>
      <w:r w:rsidRPr="00B529A2">
        <w:rPr>
          <w:sz w:val="28"/>
          <w:szCs w:val="28"/>
        </w:rPr>
        <w:t xml:space="preserve"> материала: принимают для прочных материалов </w:t>
      </w:r>
      <w:r w:rsidRPr="00084583">
        <w:rPr>
          <w:position w:val="-10"/>
          <w:sz w:val="28"/>
          <w:szCs w:val="28"/>
          <w:lang w:val="en-US"/>
        </w:rPr>
        <w:object w:dxaOrig="240" w:dyaOrig="260">
          <v:shape id="_x0000_i1059" type="#_x0000_t75" style="width:11.7pt;height:12.55pt" o:ole="">
            <v:imagedata r:id="rId72" o:title=""/>
          </v:shape>
          <o:OLEObject Type="Embed" ProgID="Equation.DSMT4" ShapeID="_x0000_i1059" DrawAspect="Content" ObjectID="_1670594339" r:id="rId74"/>
        </w:object>
      </w:r>
      <w:r w:rsidRPr="00B529A2">
        <w:rPr>
          <w:i/>
          <w:iCs/>
          <w:sz w:val="28"/>
          <w:szCs w:val="28"/>
        </w:rPr>
        <w:t xml:space="preserve"> </w:t>
      </w:r>
      <w:r w:rsidRPr="00B529A2">
        <w:rPr>
          <w:sz w:val="28"/>
          <w:szCs w:val="28"/>
        </w:rPr>
        <w:t>= 0,2</w:t>
      </w:r>
      <w:r w:rsidRPr="004B0B8D">
        <w:rPr>
          <w:sz w:val="28"/>
          <w:szCs w:val="28"/>
        </w:rPr>
        <w:t>-</w:t>
      </w:r>
      <w:r>
        <w:rPr>
          <w:sz w:val="28"/>
          <w:szCs w:val="28"/>
        </w:rPr>
        <w:t xml:space="preserve">0,3, для влажных вязких </w:t>
      </w:r>
      <w:r w:rsidRPr="00084583">
        <w:rPr>
          <w:position w:val="-10"/>
          <w:sz w:val="28"/>
          <w:szCs w:val="28"/>
          <w:lang w:val="en-US"/>
        </w:rPr>
        <w:object w:dxaOrig="240" w:dyaOrig="260">
          <v:shape id="_x0000_i1060" type="#_x0000_t75" style="width:11.7pt;height:12.55pt" o:ole="">
            <v:imagedata r:id="rId72" o:title=""/>
          </v:shape>
          <o:OLEObject Type="Embed" ProgID="Equation.DSMT4" ShapeID="_x0000_i1060" DrawAspect="Content" ObjectID="_1670594340" r:id="rId75"/>
        </w:object>
      </w:r>
      <w:r>
        <w:rPr>
          <w:sz w:val="28"/>
          <w:szCs w:val="28"/>
        </w:rPr>
        <w:t xml:space="preserve"> = 0,4</w:t>
      </w:r>
      <w:r w:rsidRPr="00B529A2">
        <w:rPr>
          <w:sz w:val="28"/>
          <w:szCs w:val="28"/>
        </w:rPr>
        <w:t>-0,6.</w:t>
      </w:r>
      <w:proofErr w:type="gramEnd"/>
    </w:p>
    <w:p w:rsidR="003040C6" w:rsidRDefault="003040C6" w:rsidP="003040C6">
      <w:pPr>
        <w:shd w:val="clear" w:color="auto" w:fill="FFFFFF"/>
        <w:spacing w:line="360" w:lineRule="auto"/>
        <w:ind w:right="44" w:firstLine="851"/>
        <w:jc w:val="both"/>
        <w:rPr>
          <w:sz w:val="28"/>
          <w:szCs w:val="28"/>
        </w:rPr>
      </w:pPr>
      <w:r>
        <w:rPr>
          <w:spacing w:val="-3"/>
          <w:sz w:val="28"/>
          <w:szCs w:val="28"/>
        </w:rPr>
        <w:t>Часто в</w:t>
      </w:r>
      <w:r w:rsidRPr="004F7444">
        <w:rPr>
          <w:spacing w:val="-3"/>
          <w:sz w:val="28"/>
          <w:szCs w:val="28"/>
        </w:rPr>
        <w:t xml:space="preserve"> формулу вводят также</w:t>
      </w:r>
      <w:r>
        <w:rPr>
          <w:spacing w:val="-3"/>
          <w:sz w:val="28"/>
          <w:szCs w:val="28"/>
        </w:rPr>
        <w:t xml:space="preserve"> плотность дробимого материала </w:t>
      </w:r>
      <w:r w:rsidRPr="00756319">
        <w:rPr>
          <w:spacing w:val="-3"/>
          <w:position w:val="-10"/>
          <w:sz w:val="28"/>
          <w:szCs w:val="28"/>
        </w:rPr>
        <w:object w:dxaOrig="240" w:dyaOrig="260">
          <v:shape id="_x0000_i1061" type="#_x0000_t75" style="width:11.7pt;height:12.55pt" o:ole="">
            <v:imagedata r:id="rId76" o:title=""/>
          </v:shape>
          <o:OLEObject Type="Embed" ProgID="Equation.DSMT4" ShapeID="_x0000_i1061" DrawAspect="Content" ObjectID="_1670594341" r:id="rId77"/>
        </w:object>
      </w:r>
      <w:r w:rsidRPr="004F7444">
        <w:rPr>
          <w:spacing w:val="-3"/>
          <w:sz w:val="28"/>
          <w:szCs w:val="28"/>
        </w:rPr>
        <w:t xml:space="preserve"> (т/м</w:t>
      </w:r>
      <w:r w:rsidRPr="004F7444">
        <w:rPr>
          <w:spacing w:val="-3"/>
          <w:sz w:val="28"/>
          <w:szCs w:val="28"/>
          <w:vertAlign w:val="superscript"/>
        </w:rPr>
        <w:t>3</w:t>
      </w:r>
      <w:r w:rsidRPr="004F7444">
        <w:rPr>
          <w:spacing w:val="-3"/>
          <w:sz w:val="28"/>
          <w:szCs w:val="28"/>
        </w:rPr>
        <w:t xml:space="preserve">). Тогда окончательно производительность (т/с) валковой </w:t>
      </w:r>
      <w:r w:rsidRPr="004F7444">
        <w:rPr>
          <w:sz w:val="28"/>
          <w:szCs w:val="28"/>
        </w:rPr>
        <w:t>дробилки</w:t>
      </w:r>
    </w:p>
    <w:p w:rsidR="003040C6" w:rsidRPr="004F7444" w:rsidRDefault="003040C6" w:rsidP="003040C6">
      <w:pPr>
        <w:shd w:val="clear" w:color="auto" w:fill="FFFFFF"/>
        <w:spacing w:line="360" w:lineRule="auto"/>
        <w:ind w:right="44" w:firstLine="851"/>
        <w:jc w:val="center"/>
        <w:rPr>
          <w:sz w:val="28"/>
          <w:szCs w:val="28"/>
        </w:rPr>
      </w:pPr>
      <w:r w:rsidRPr="00756319">
        <w:rPr>
          <w:spacing w:val="-3"/>
          <w:position w:val="-10"/>
          <w:sz w:val="28"/>
          <w:szCs w:val="28"/>
        </w:rPr>
        <w:object w:dxaOrig="1900" w:dyaOrig="320">
          <v:shape id="_x0000_i1062" type="#_x0000_t75" style="width:95.45pt;height:15.9pt" o:ole="">
            <v:imagedata r:id="rId78" o:title=""/>
          </v:shape>
          <o:OLEObject Type="Embed" ProgID="Equation.DSMT4" ShapeID="_x0000_i1062" DrawAspect="Content" ObjectID="_1670594342" r:id="rId79"/>
        </w:object>
      </w:r>
    </w:p>
    <w:p w:rsidR="003040C6" w:rsidRDefault="003040C6" w:rsidP="003040C6">
      <w:pPr>
        <w:shd w:val="clear" w:color="auto" w:fill="FFFFFF"/>
        <w:spacing w:line="360" w:lineRule="auto"/>
        <w:ind w:right="44" w:firstLine="851"/>
        <w:jc w:val="both"/>
        <w:rPr>
          <w:sz w:val="28"/>
          <w:szCs w:val="28"/>
        </w:rPr>
      </w:pPr>
      <w:r w:rsidRPr="00756319">
        <w:rPr>
          <w:b/>
          <w:sz w:val="28"/>
          <w:szCs w:val="28"/>
        </w:rPr>
        <w:t>Мощность двигателя</w:t>
      </w:r>
      <w:r>
        <w:rPr>
          <w:sz w:val="28"/>
          <w:szCs w:val="28"/>
        </w:rPr>
        <w:t>. Необходимую установочную мощ</w:t>
      </w:r>
      <w:r w:rsidRPr="004F7444">
        <w:rPr>
          <w:sz w:val="28"/>
          <w:szCs w:val="28"/>
        </w:rPr>
        <w:t xml:space="preserve">ность </w:t>
      </w:r>
      <w:proofErr w:type="gramStart"/>
      <w:r>
        <w:rPr>
          <w:iCs/>
          <w:sz w:val="28"/>
          <w:szCs w:val="28"/>
          <w:lang w:val="en-US"/>
        </w:rPr>
        <w:t>N</w:t>
      </w:r>
      <w:proofErr w:type="gramEnd"/>
      <w:r>
        <w:rPr>
          <w:iCs/>
          <w:sz w:val="28"/>
          <w:szCs w:val="28"/>
          <w:vertAlign w:val="subscript"/>
        </w:rPr>
        <w:t>ДВ</w:t>
      </w:r>
      <w:r w:rsidRPr="004F7444">
        <w:rPr>
          <w:iCs/>
          <w:sz w:val="28"/>
          <w:szCs w:val="28"/>
        </w:rPr>
        <w:t xml:space="preserve"> </w:t>
      </w:r>
      <w:r w:rsidRPr="004F7444">
        <w:rPr>
          <w:sz w:val="28"/>
          <w:szCs w:val="28"/>
        </w:rPr>
        <w:t>электродвигателя</w:t>
      </w:r>
      <w:r>
        <w:rPr>
          <w:sz w:val="28"/>
          <w:szCs w:val="28"/>
        </w:rPr>
        <w:t xml:space="preserve"> валковой дробилки можно опреде</w:t>
      </w:r>
      <w:r w:rsidRPr="004F7444">
        <w:rPr>
          <w:spacing w:val="-3"/>
          <w:sz w:val="28"/>
          <w:szCs w:val="28"/>
        </w:rPr>
        <w:t xml:space="preserve">лить, если учесть затраты </w:t>
      </w:r>
      <w:r w:rsidRPr="004F7444">
        <w:rPr>
          <w:spacing w:val="-3"/>
          <w:sz w:val="28"/>
          <w:szCs w:val="28"/>
        </w:rPr>
        <w:lastRenderedPageBreak/>
        <w:t>мощнос</w:t>
      </w:r>
      <w:r>
        <w:rPr>
          <w:spacing w:val="-3"/>
          <w:sz w:val="28"/>
          <w:szCs w:val="28"/>
        </w:rPr>
        <w:t>ти на дробление материала и тре</w:t>
      </w:r>
      <w:r w:rsidRPr="004F7444">
        <w:rPr>
          <w:spacing w:val="-3"/>
          <w:sz w:val="28"/>
          <w:szCs w:val="28"/>
        </w:rPr>
        <w:t xml:space="preserve">ние в подшипниках, т. е. на преодоление всех сопротивлений при </w:t>
      </w:r>
      <w:r w:rsidRPr="004F7444">
        <w:rPr>
          <w:sz w:val="28"/>
          <w:szCs w:val="28"/>
        </w:rPr>
        <w:t>работе машины:</w:t>
      </w:r>
    </w:p>
    <w:p w:rsidR="003040C6" w:rsidRPr="004F7444" w:rsidRDefault="003040C6" w:rsidP="003040C6">
      <w:pPr>
        <w:shd w:val="clear" w:color="auto" w:fill="FFFFFF"/>
        <w:spacing w:line="360" w:lineRule="auto"/>
        <w:ind w:right="44" w:firstLine="851"/>
        <w:jc w:val="center"/>
        <w:rPr>
          <w:sz w:val="28"/>
          <w:szCs w:val="28"/>
        </w:rPr>
      </w:pPr>
      <w:r w:rsidRPr="00756319">
        <w:rPr>
          <w:spacing w:val="-3"/>
          <w:position w:val="-28"/>
          <w:sz w:val="28"/>
          <w:szCs w:val="28"/>
        </w:rPr>
        <w:object w:dxaOrig="1680" w:dyaOrig="700">
          <v:shape id="_x0000_i1063" type="#_x0000_t75" style="width:83.7pt;height:35.15pt" o:ole="">
            <v:imagedata r:id="rId80" o:title=""/>
          </v:shape>
          <o:OLEObject Type="Embed" ProgID="Equation.DSMT4" ShapeID="_x0000_i1063" DrawAspect="Content" ObjectID="_1670594343" r:id="rId81"/>
        </w:object>
      </w:r>
    </w:p>
    <w:p w:rsidR="003040C6" w:rsidRPr="004F7444" w:rsidRDefault="003040C6" w:rsidP="003040C6">
      <w:pPr>
        <w:shd w:val="clear" w:color="auto" w:fill="FFFFFF"/>
        <w:spacing w:line="360" w:lineRule="auto"/>
        <w:ind w:right="44"/>
        <w:jc w:val="both"/>
        <w:rPr>
          <w:sz w:val="28"/>
          <w:szCs w:val="28"/>
        </w:rPr>
      </w:pPr>
      <w:r>
        <w:rPr>
          <w:spacing w:val="-2"/>
          <w:sz w:val="28"/>
          <w:szCs w:val="28"/>
        </w:rPr>
        <w:t xml:space="preserve">где </w:t>
      </w:r>
      <w:r>
        <w:rPr>
          <w:spacing w:val="-2"/>
          <w:sz w:val="28"/>
          <w:szCs w:val="28"/>
          <w:lang w:val="en-US"/>
        </w:rPr>
        <w:t>N</w:t>
      </w:r>
      <w:r w:rsidRPr="00756319">
        <w:rPr>
          <w:spacing w:val="-2"/>
          <w:sz w:val="28"/>
          <w:szCs w:val="28"/>
          <w:vertAlign w:val="subscript"/>
        </w:rPr>
        <w:t>1</w:t>
      </w:r>
      <w:r w:rsidRPr="004F7444">
        <w:rPr>
          <w:spacing w:val="-2"/>
          <w:sz w:val="28"/>
          <w:szCs w:val="28"/>
        </w:rPr>
        <w:t xml:space="preserve"> — мощность, расходуемая на дробление материала; </w:t>
      </w:r>
      <w:r>
        <w:rPr>
          <w:spacing w:val="-2"/>
          <w:sz w:val="28"/>
          <w:szCs w:val="28"/>
          <w:lang w:val="en-US"/>
        </w:rPr>
        <w:t>N</w:t>
      </w:r>
      <w:r w:rsidRPr="0023518B">
        <w:rPr>
          <w:spacing w:val="-2"/>
          <w:sz w:val="28"/>
          <w:szCs w:val="28"/>
          <w:vertAlign w:val="subscript"/>
        </w:rPr>
        <w:t>2</w:t>
      </w:r>
      <w:r w:rsidRPr="004F7444">
        <w:rPr>
          <w:spacing w:val="-2"/>
          <w:sz w:val="28"/>
          <w:szCs w:val="28"/>
        </w:rPr>
        <w:t xml:space="preserve"> — мощ</w:t>
      </w:r>
      <w:r>
        <w:rPr>
          <w:spacing w:val="-2"/>
          <w:sz w:val="28"/>
          <w:szCs w:val="28"/>
        </w:rPr>
        <w:t>ность, рас</w:t>
      </w:r>
      <w:r w:rsidRPr="004F7444">
        <w:rPr>
          <w:sz w:val="28"/>
          <w:szCs w:val="28"/>
        </w:rPr>
        <w:t>ходуемая на прео</w:t>
      </w:r>
      <w:r>
        <w:rPr>
          <w:sz w:val="28"/>
          <w:szCs w:val="28"/>
        </w:rPr>
        <w:t xml:space="preserve">доление трения в подшипниках; </w:t>
      </w:r>
      <w:r w:rsidRPr="00756319">
        <w:rPr>
          <w:spacing w:val="-3"/>
          <w:position w:val="-10"/>
          <w:sz w:val="28"/>
          <w:szCs w:val="28"/>
        </w:rPr>
        <w:object w:dxaOrig="200" w:dyaOrig="260">
          <v:shape id="_x0000_i1064" type="#_x0000_t75" style="width:10.05pt;height:12.55pt" o:ole="">
            <v:imagedata r:id="rId82" o:title=""/>
          </v:shape>
          <o:OLEObject Type="Embed" ProgID="Equation.DSMT4" ShapeID="_x0000_i1064" DrawAspect="Content" ObjectID="_1670594344" r:id="rId83"/>
        </w:object>
      </w:r>
      <w:proofErr w:type="gramStart"/>
      <w:r>
        <w:rPr>
          <w:sz w:val="28"/>
          <w:szCs w:val="28"/>
        </w:rPr>
        <w:t>—К</w:t>
      </w:r>
      <w:proofErr w:type="gramEnd"/>
      <w:r>
        <w:rPr>
          <w:sz w:val="28"/>
          <w:szCs w:val="28"/>
        </w:rPr>
        <w:t xml:space="preserve">ПД передачи, </w:t>
      </w:r>
      <w:r w:rsidRPr="00756319">
        <w:rPr>
          <w:spacing w:val="-3"/>
          <w:position w:val="-10"/>
          <w:sz w:val="28"/>
          <w:szCs w:val="28"/>
        </w:rPr>
        <w:object w:dxaOrig="200" w:dyaOrig="260">
          <v:shape id="_x0000_i1065" type="#_x0000_t75" style="width:10.05pt;height:12.55pt" o:ole="">
            <v:imagedata r:id="rId84" o:title=""/>
          </v:shape>
          <o:OLEObject Type="Embed" ProgID="Equation.DSMT4" ShapeID="_x0000_i1065" DrawAspect="Content" ObjectID="_1670594345" r:id="rId85"/>
        </w:object>
      </w:r>
      <w:r w:rsidRPr="004F7444">
        <w:rPr>
          <w:sz w:val="28"/>
          <w:szCs w:val="28"/>
        </w:rPr>
        <w:t xml:space="preserve"> = 0,95.</w:t>
      </w:r>
    </w:p>
    <w:p w:rsidR="003040C6" w:rsidRPr="00122A05" w:rsidRDefault="003040C6" w:rsidP="003040C6">
      <w:pPr>
        <w:shd w:val="clear" w:color="auto" w:fill="FFFFFF"/>
        <w:spacing w:line="360" w:lineRule="auto"/>
        <w:ind w:right="44" w:firstLine="851"/>
        <w:jc w:val="both"/>
        <w:rPr>
          <w:sz w:val="28"/>
          <w:szCs w:val="28"/>
        </w:rPr>
      </w:pPr>
      <w:r w:rsidRPr="004F7444">
        <w:rPr>
          <w:spacing w:val="-3"/>
          <w:sz w:val="28"/>
          <w:szCs w:val="28"/>
        </w:rPr>
        <w:t xml:space="preserve">Дробление материала осуществляется определенными усилиями </w:t>
      </w:r>
      <w:r w:rsidRPr="004F7444">
        <w:rPr>
          <w:sz w:val="28"/>
          <w:szCs w:val="28"/>
        </w:rPr>
        <w:t>(Н), среднее значение которых</w:t>
      </w:r>
    </w:p>
    <w:p w:rsidR="003040C6" w:rsidRPr="003C38C1" w:rsidRDefault="003040C6" w:rsidP="003040C6">
      <w:pPr>
        <w:shd w:val="clear" w:color="auto" w:fill="FFFFFF"/>
        <w:spacing w:line="360" w:lineRule="auto"/>
        <w:ind w:right="44" w:firstLine="851"/>
        <w:jc w:val="center"/>
        <w:rPr>
          <w:sz w:val="28"/>
          <w:szCs w:val="28"/>
          <w:lang w:val="en-US"/>
        </w:rPr>
      </w:pPr>
      <w:r w:rsidRPr="003C38C1">
        <w:rPr>
          <w:spacing w:val="-3"/>
          <w:position w:val="-14"/>
          <w:sz w:val="28"/>
          <w:szCs w:val="28"/>
        </w:rPr>
        <w:object w:dxaOrig="1340" w:dyaOrig="380">
          <v:shape id="_x0000_i1066" type="#_x0000_t75" style="width:67pt;height:18.4pt" o:ole="">
            <v:imagedata r:id="rId86" o:title=""/>
          </v:shape>
          <o:OLEObject Type="Embed" ProgID="Equation.DSMT4" ShapeID="_x0000_i1066" DrawAspect="Content" ObjectID="_1670594346" r:id="rId87"/>
        </w:object>
      </w:r>
    </w:p>
    <w:p w:rsidR="003040C6" w:rsidRPr="004F7444" w:rsidRDefault="003040C6" w:rsidP="003040C6">
      <w:pPr>
        <w:shd w:val="clear" w:color="auto" w:fill="FFFFFF"/>
        <w:spacing w:line="360" w:lineRule="auto"/>
        <w:ind w:right="44" w:firstLine="851"/>
        <w:jc w:val="both"/>
        <w:rPr>
          <w:sz w:val="28"/>
          <w:szCs w:val="28"/>
        </w:rPr>
      </w:pPr>
      <w:r w:rsidRPr="004F7444">
        <w:rPr>
          <w:spacing w:val="-1"/>
          <w:sz w:val="28"/>
          <w:szCs w:val="28"/>
        </w:rPr>
        <w:t xml:space="preserve">Б. В. </w:t>
      </w:r>
      <w:proofErr w:type="spellStart"/>
      <w:r w:rsidRPr="004F7444">
        <w:rPr>
          <w:spacing w:val="-1"/>
          <w:sz w:val="28"/>
          <w:szCs w:val="28"/>
        </w:rPr>
        <w:t>Клушанцевым</w:t>
      </w:r>
      <w:proofErr w:type="spellEnd"/>
      <w:r w:rsidRPr="004F7444">
        <w:rPr>
          <w:spacing w:val="-1"/>
          <w:sz w:val="28"/>
          <w:szCs w:val="28"/>
        </w:rPr>
        <w:t xml:space="preserve"> установлено, что коэффициент разрыхле</w:t>
      </w:r>
      <w:r w:rsidRPr="004F7444">
        <w:rPr>
          <w:spacing w:val="-1"/>
          <w:sz w:val="28"/>
          <w:szCs w:val="28"/>
        </w:rPr>
        <w:softHyphen/>
      </w:r>
      <w:r w:rsidRPr="004F7444">
        <w:rPr>
          <w:spacing w:val="-2"/>
          <w:sz w:val="28"/>
          <w:szCs w:val="28"/>
        </w:rPr>
        <w:t xml:space="preserve">ния, вполне справедливый при расчете производительности, не полностью отражает загрузку зоны дробления при определении </w:t>
      </w:r>
      <w:r w:rsidRPr="004F7444">
        <w:rPr>
          <w:spacing w:val="-3"/>
          <w:sz w:val="28"/>
          <w:szCs w:val="28"/>
        </w:rPr>
        <w:t>действующих усилий. При дробл</w:t>
      </w:r>
      <w:r>
        <w:rPr>
          <w:spacing w:val="-3"/>
          <w:sz w:val="28"/>
          <w:szCs w:val="28"/>
        </w:rPr>
        <w:t>ении прочного кускового материа</w:t>
      </w:r>
      <w:r w:rsidRPr="004F7444">
        <w:rPr>
          <w:sz w:val="28"/>
          <w:szCs w:val="28"/>
        </w:rPr>
        <w:t>ла происходят частичное ск</w:t>
      </w:r>
      <w:r>
        <w:rPr>
          <w:sz w:val="28"/>
          <w:szCs w:val="28"/>
        </w:rPr>
        <w:t xml:space="preserve">ольжение отдельных кусков, </w:t>
      </w:r>
      <w:proofErr w:type="spellStart"/>
      <w:r>
        <w:rPr>
          <w:sz w:val="28"/>
          <w:szCs w:val="28"/>
        </w:rPr>
        <w:t>обми</w:t>
      </w:r>
      <w:r w:rsidRPr="004F7444">
        <w:rPr>
          <w:sz w:val="28"/>
          <w:szCs w:val="28"/>
        </w:rPr>
        <w:t>нание</w:t>
      </w:r>
      <w:proofErr w:type="spellEnd"/>
      <w:r w:rsidRPr="004F7444">
        <w:rPr>
          <w:sz w:val="28"/>
          <w:szCs w:val="28"/>
        </w:rPr>
        <w:t xml:space="preserve"> или </w:t>
      </w:r>
      <w:proofErr w:type="spellStart"/>
      <w:r w:rsidRPr="004F7444">
        <w:rPr>
          <w:sz w:val="28"/>
          <w:szCs w:val="28"/>
        </w:rPr>
        <w:t>окалывание</w:t>
      </w:r>
      <w:proofErr w:type="spellEnd"/>
      <w:r w:rsidRPr="004F7444">
        <w:rPr>
          <w:sz w:val="28"/>
          <w:szCs w:val="28"/>
        </w:rPr>
        <w:t xml:space="preserve"> их кром</w:t>
      </w:r>
      <w:r>
        <w:rPr>
          <w:sz w:val="28"/>
          <w:szCs w:val="28"/>
        </w:rPr>
        <w:t>ок и другие явления, не вызываю</w:t>
      </w:r>
      <w:r w:rsidRPr="004F7444">
        <w:rPr>
          <w:sz w:val="28"/>
          <w:szCs w:val="28"/>
        </w:rPr>
        <w:t>щие больших усилий.</w:t>
      </w:r>
    </w:p>
    <w:p w:rsidR="003040C6" w:rsidRPr="004F7444" w:rsidRDefault="003040C6" w:rsidP="003040C6">
      <w:pPr>
        <w:shd w:val="clear" w:color="auto" w:fill="FFFFFF"/>
        <w:spacing w:line="360" w:lineRule="auto"/>
        <w:ind w:right="44" w:firstLine="851"/>
        <w:jc w:val="both"/>
        <w:rPr>
          <w:sz w:val="28"/>
          <w:szCs w:val="28"/>
        </w:rPr>
      </w:pPr>
      <w:r w:rsidRPr="004F7444">
        <w:rPr>
          <w:spacing w:val="-1"/>
          <w:sz w:val="28"/>
          <w:szCs w:val="28"/>
        </w:rPr>
        <w:t>Фактическое количество кусков, подвергающихся раскалыва</w:t>
      </w:r>
      <w:r w:rsidRPr="004F7444">
        <w:rPr>
          <w:spacing w:val="-1"/>
          <w:sz w:val="28"/>
          <w:szCs w:val="28"/>
        </w:rPr>
        <w:softHyphen/>
      </w:r>
      <w:r w:rsidRPr="004F7444">
        <w:rPr>
          <w:spacing w:val="-3"/>
          <w:sz w:val="28"/>
          <w:szCs w:val="28"/>
        </w:rPr>
        <w:t xml:space="preserve">нию в какой-либо момент, значительно меньше количества кусков, </w:t>
      </w:r>
      <w:r w:rsidRPr="004F7444">
        <w:rPr>
          <w:spacing w:val="-2"/>
          <w:sz w:val="28"/>
          <w:szCs w:val="28"/>
        </w:rPr>
        <w:t xml:space="preserve">находящихся в зоне дробления. Поэтому при определении усилия </w:t>
      </w:r>
      <w:r w:rsidRPr="004F7444">
        <w:rPr>
          <w:spacing w:val="-4"/>
          <w:sz w:val="28"/>
          <w:szCs w:val="28"/>
        </w:rPr>
        <w:t xml:space="preserve">дробления в расчетную формулу необходимо дополнительно ввести </w:t>
      </w:r>
      <w:r w:rsidRPr="004F7444">
        <w:rPr>
          <w:spacing w:val="-5"/>
          <w:sz w:val="28"/>
          <w:szCs w:val="28"/>
        </w:rPr>
        <w:t xml:space="preserve">коэффициент </w:t>
      </w:r>
      <w:r w:rsidRPr="003C38C1">
        <w:rPr>
          <w:spacing w:val="-3"/>
          <w:position w:val="-6"/>
          <w:sz w:val="28"/>
          <w:szCs w:val="28"/>
        </w:rPr>
        <w:object w:dxaOrig="220" w:dyaOrig="279">
          <v:shape id="_x0000_i1067" type="#_x0000_t75" style="width:10.9pt;height:14.25pt" o:ole="">
            <v:imagedata r:id="rId88" o:title=""/>
          </v:shape>
          <o:OLEObject Type="Embed" ProgID="Equation.DSMT4" ShapeID="_x0000_i1067" DrawAspect="Content" ObjectID="_1670594347" r:id="rId89"/>
        </w:object>
      </w:r>
      <w:r w:rsidRPr="004F7444">
        <w:rPr>
          <w:spacing w:val="-5"/>
          <w:sz w:val="28"/>
          <w:szCs w:val="28"/>
        </w:rPr>
        <w:t>учитывающий одновременность раскалывания, ко</w:t>
      </w:r>
      <w:r w:rsidRPr="004F7444">
        <w:rPr>
          <w:spacing w:val="-5"/>
          <w:sz w:val="28"/>
          <w:szCs w:val="28"/>
        </w:rPr>
        <w:softHyphen/>
      </w:r>
      <w:r w:rsidRPr="004F7444">
        <w:rPr>
          <w:spacing w:val="-1"/>
          <w:sz w:val="28"/>
          <w:szCs w:val="28"/>
        </w:rPr>
        <w:t>торый по о</w:t>
      </w:r>
      <w:r>
        <w:rPr>
          <w:spacing w:val="-1"/>
          <w:sz w:val="28"/>
          <w:szCs w:val="28"/>
        </w:rPr>
        <w:t>пытным данным для пород средней</w:t>
      </w:r>
      <w:r w:rsidRPr="003C38C1">
        <w:rPr>
          <w:spacing w:val="-1"/>
          <w:sz w:val="28"/>
          <w:szCs w:val="28"/>
        </w:rPr>
        <w:t xml:space="preserve"> </w:t>
      </w:r>
      <w:r>
        <w:rPr>
          <w:spacing w:val="-1"/>
          <w:sz w:val="28"/>
          <w:szCs w:val="28"/>
        </w:rPr>
        <w:t>прочности и проч</w:t>
      </w:r>
      <w:r w:rsidRPr="004F7444">
        <w:rPr>
          <w:spacing w:val="-2"/>
          <w:sz w:val="28"/>
          <w:szCs w:val="28"/>
        </w:rPr>
        <w:t>ных порядка 0,01—0,02 (подлежит уточнению в дальнейших экс</w:t>
      </w:r>
      <w:r w:rsidRPr="004F7444">
        <w:rPr>
          <w:spacing w:val="-2"/>
          <w:sz w:val="28"/>
          <w:szCs w:val="28"/>
        </w:rPr>
        <w:softHyphen/>
      </w:r>
      <w:r w:rsidRPr="004F7444">
        <w:rPr>
          <w:sz w:val="28"/>
          <w:szCs w:val="28"/>
        </w:rPr>
        <w:t>периментальных работах).</w:t>
      </w:r>
    </w:p>
    <w:p w:rsidR="003040C6" w:rsidRDefault="003040C6" w:rsidP="003040C6">
      <w:pPr>
        <w:shd w:val="clear" w:color="auto" w:fill="FFFFFF"/>
        <w:spacing w:line="360" w:lineRule="auto"/>
        <w:ind w:right="44" w:firstLine="851"/>
        <w:jc w:val="both"/>
        <w:rPr>
          <w:sz w:val="28"/>
          <w:szCs w:val="28"/>
          <w:lang w:val="en-US"/>
        </w:rPr>
      </w:pPr>
      <w:r w:rsidRPr="004F7444">
        <w:rPr>
          <w:sz w:val="28"/>
          <w:szCs w:val="28"/>
        </w:rPr>
        <w:t>Тогда среднее усилие (Н) дробления</w:t>
      </w:r>
    </w:p>
    <w:p w:rsidR="003040C6" w:rsidRPr="003C38C1" w:rsidRDefault="003040C6" w:rsidP="003040C6">
      <w:pPr>
        <w:shd w:val="clear" w:color="auto" w:fill="FFFFFF"/>
        <w:spacing w:line="360" w:lineRule="auto"/>
        <w:ind w:right="44" w:firstLine="851"/>
        <w:jc w:val="center"/>
        <w:rPr>
          <w:sz w:val="28"/>
          <w:szCs w:val="28"/>
          <w:lang w:val="en-US"/>
        </w:rPr>
      </w:pPr>
      <w:r w:rsidRPr="003C38C1">
        <w:rPr>
          <w:spacing w:val="-3"/>
          <w:position w:val="-14"/>
          <w:sz w:val="28"/>
          <w:szCs w:val="28"/>
        </w:rPr>
        <w:object w:dxaOrig="1480" w:dyaOrig="380">
          <v:shape id="_x0000_i1068" type="#_x0000_t75" style="width:74.5pt;height:18.4pt" o:ole="">
            <v:imagedata r:id="rId90" o:title=""/>
          </v:shape>
          <o:OLEObject Type="Embed" ProgID="Equation.DSMT4" ShapeID="_x0000_i1068" DrawAspect="Content" ObjectID="_1670594348" r:id="rId91"/>
        </w:object>
      </w:r>
    </w:p>
    <w:p w:rsidR="003040C6" w:rsidRPr="004F7444" w:rsidRDefault="003040C6" w:rsidP="003040C6">
      <w:pPr>
        <w:shd w:val="clear" w:color="auto" w:fill="FFFFFF"/>
        <w:spacing w:line="360" w:lineRule="auto"/>
        <w:ind w:right="44" w:firstLine="851"/>
        <w:jc w:val="both"/>
        <w:rPr>
          <w:sz w:val="28"/>
          <w:szCs w:val="28"/>
        </w:rPr>
      </w:pPr>
      <w:r w:rsidRPr="004F7444">
        <w:rPr>
          <w:sz w:val="28"/>
          <w:szCs w:val="28"/>
        </w:rPr>
        <w:t xml:space="preserve">При захвате валками кусков материала среднее суммарное усилие </w:t>
      </w:r>
      <w:r w:rsidRPr="003C38C1">
        <w:rPr>
          <w:i/>
          <w:sz w:val="28"/>
          <w:szCs w:val="28"/>
        </w:rPr>
        <w:t>Р</w:t>
      </w:r>
      <w:proofErr w:type="gramStart"/>
      <w:r w:rsidRPr="003C38C1">
        <w:rPr>
          <w:i/>
          <w:sz w:val="28"/>
          <w:szCs w:val="28"/>
          <w:vertAlign w:val="subscript"/>
          <w:lang w:val="en-US"/>
        </w:rPr>
        <w:t>c</w:t>
      </w:r>
      <w:proofErr w:type="spellStart"/>
      <w:proofErr w:type="gramEnd"/>
      <w:r w:rsidRPr="003C38C1">
        <w:rPr>
          <w:i/>
          <w:sz w:val="28"/>
          <w:szCs w:val="28"/>
          <w:vertAlign w:val="subscript"/>
        </w:rPr>
        <w:t>р</w:t>
      </w:r>
      <w:proofErr w:type="spellEnd"/>
      <w:r w:rsidRPr="004F7444">
        <w:rPr>
          <w:sz w:val="28"/>
          <w:szCs w:val="28"/>
        </w:rPr>
        <w:t xml:space="preserve"> дробления вызывает силу трения, равную </w:t>
      </w:r>
      <w:r w:rsidRPr="003C38C1">
        <w:rPr>
          <w:i/>
          <w:iCs/>
          <w:sz w:val="28"/>
          <w:szCs w:val="28"/>
          <w:lang w:val="en-US"/>
        </w:rPr>
        <w:t>f</w:t>
      </w:r>
      <w:r w:rsidRPr="003C38C1">
        <w:rPr>
          <w:i/>
          <w:iCs/>
          <w:sz w:val="28"/>
          <w:szCs w:val="28"/>
        </w:rPr>
        <w:t>·Р</w:t>
      </w:r>
      <w:r w:rsidRPr="003C38C1">
        <w:rPr>
          <w:i/>
          <w:iCs/>
          <w:sz w:val="28"/>
          <w:szCs w:val="28"/>
          <w:vertAlign w:val="subscript"/>
          <w:lang w:val="en-US"/>
        </w:rPr>
        <w:t>c</w:t>
      </w:r>
      <w:proofErr w:type="spellStart"/>
      <w:r w:rsidRPr="003C38C1">
        <w:rPr>
          <w:i/>
          <w:iCs/>
          <w:sz w:val="28"/>
          <w:szCs w:val="28"/>
          <w:vertAlign w:val="subscript"/>
        </w:rPr>
        <w:t>р</w:t>
      </w:r>
      <w:proofErr w:type="spellEnd"/>
      <w:r w:rsidRPr="004F7444">
        <w:rPr>
          <w:iCs/>
          <w:sz w:val="28"/>
          <w:szCs w:val="28"/>
        </w:rPr>
        <w:t xml:space="preserve"> </w:t>
      </w:r>
      <w:r>
        <w:rPr>
          <w:sz w:val="28"/>
          <w:szCs w:val="28"/>
        </w:rPr>
        <w:t xml:space="preserve">(где </w:t>
      </w:r>
      <w:r w:rsidRPr="003C38C1">
        <w:rPr>
          <w:i/>
          <w:sz w:val="28"/>
          <w:szCs w:val="28"/>
          <w:lang w:val="en-US"/>
        </w:rPr>
        <w:t>f</w:t>
      </w:r>
      <w:r>
        <w:rPr>
          <w:sz w:val="28"/>
          <w:szCs w:val="28"/>
        </w:rPr>
        <w:t xml:space="preserve"> — коэффициент трения, </w:t>
      </w:r>
      <w:r w:rsidRPr="003C38C1">
        <w:rPr>
          <w:i/>
          <w:sz w:val="28"/>
          <w:szCs w:val="28"/>
          <w:lang w:val="en-US"/>
        </w:rPr>
        <w:t>f</w:t>
      </w:r>
      <w:r>
        <w:rPr>
          <w:sz w:val="28"/>
          <w:szCs w:val="28"/>
        </w:rPr>
        <w:t xml:space="preserve"> = 0,3</w:t>
      </w:r>
      <w:r w:rsidRPr="003C38C1">
        <w:rPr>
          <w:sz w:val="28"/>
          <w:szCs w:val="28"/>
        </w:rPr>
        <w:t>-</w:t>
      </w:r>
      <w:r w:rsidRPr="004F7444">
        <w:rPr>
          <w:sz w:val="28"/>
          <w:szCs w:val="28"/>
        </w:rPr>
        <w:t xml:space="preserve">0,45). Произведение этой силы </w:t>
      </w:r>
      <w:r w:rsidRPr="004F7444">
        <w:rPr>
          <w:spacing w:val="-2"/>
          <w:sz w:val="28"/>
          <w:szCs w:val="28"/>
        </w:rPr>
        <w:t xml:space="preserve">на радиус </w:t>
      </w:r>
      <w:r>
        <w:rPr>
          <w:iCs/>
          <w:spacing w:val="-2"/>
          <w:sz w:val="28"/>
          <w:szCs w:val="28"/>
          <w:lang w:val="en-US"/>
        </w:rPr>
        <w:t>R</w:t>
      </w:r>
      <w:r w:rsidRPr="004F7444">
        <w:rPr>
          <w:iCs/>
          <w:spacing w:val="-2"/>
          <w:sz w:val="28"/>
          <w:szCs w:val="28"/>
        </w:rPr>
        <w:t xml:space="preserve"> </w:t>
      </w:r>
      <w:r w:rsidRPr="004F7444">
        <w:rPr>
          <w:spacing w:val="-2"/>
          <w:sz w:val="28"/>
          <w:szCs w:val="28"/>
        </w:rPr>
        <w:t>валка представляет собою момент силы, на п</w:t>
      </w:r>
      <w:r>
        <w:rPr>
          <w:spacing w:val="-2"/>
          <w:sz w:val="28"/>
          <w:szCs w:val="28"/>
        </w:rPr>
        <w:t>реодоле</w:t>
      </w:r>
      <w:r w:rsidRPr="004F7444">
        <w:rPr>
          <w:sz w:val="28"/>
          <w:szCs w:val="28"/>
        </w:rPr>
        <w:t>ние которого расходуется мощность двигателя.</w:t>
      </w:r>
    </w:p>
    <w:p w:rsidR="003040C6" w:rsidRPr="00B549F9" w:rsidRDefault="003040C6" w:rsidP="003040C6">
      <w:pPr>
        <w:shd w:val="clear" w:color="auto" w:fill="FFFFFF"/>
        <w:spacing w:line="360" w:lineRule="auto"/>
        <w:ind w:right="44" w:firstLine="851"/>
        <w:jc w:val="both"/>
        <w:rPr>
          <w:sz w:val="28"/>
          <w:szCs w:val="28"/>
        </w:rPr>
      </w:pPr>
      <w:r w:rsidRPr="004F7444">
        <w:rPr>
          <w:sz w:val="28"/>
          <w:szCs w:val="28"/>
        </w:rPr>
        <w:t xml:space="preserve">Произведение момента силы трения и угловой скорости валка </w:t>
      </w:r>
      <w:r w:rsidRPr="003C38C1">
        <w:rPr>
          <w:spacing w:val="-3"/>
          <w:position w:val="-6"/>
          <w:sz w:val="28"/>
          <w:szCs w:val="28"/>
        </w:rPr>
        <w:object w:dxaOrig="920" w:dyaOrig="279">
          <v:shape id="_x0000_i1069" type="#_x0000_t75" style="width:46.05pt;height:14.25pt" o:ole="">
            <v:imagedata r:id="rId92" o:title=""/>
          </v:shape>
          <o:OLEObject Type="Embed" ProgID="Equation.DSMT4" ShapeID="_x0000_i1069" DrawAspect="Content" ObjectID="_1670594349" r:id="rId93"/>
        </w:object>
      </w:r>
      <w:r w:rsidRPr="003C38C1">
        <w:rPr>
          <w:sz w:val="28"/>
          <w:szCs w:val="28"/>
        </w:rPr>
        <w:t xml:space="preserve"> </w:t>
      </w:r>
      <w:r w:rsidRPr="004F7444">
        <w:rPr>
          <w:sz w:val="28"/>
          <w:szCs w:val="28"/>
        </w:rPr>
        <w:lastRenderedPageBreak/>
        <w:t xml:space="preserve">(где </w:t>
      </w:r>
      <w:r>
        <w:rPr>
          <w:iCs/>
          <w:sz w:val="28"/>
          <w:szCs w:val="28"/>
          <w:lang w:val="en-US"/>
        </w:rPr>
        <w:t>n</w:t>
      </w:r>
      <w:r w:rsidRPr="004F7444">
        <w:rPr>
          <w:iCs/>
          <w:sz w:val="28"/>
          <w:szCs w:val="28"/>
        </w:rPr>
        <w:t xml:space="preserve"> </w:t>
      </w:r>
      <w:r w:rsidRPr="004F7444">
        <w:rPr>
          <w:sz w:val="28"/>
          <w:szCs w:val="28"/>
        </w:rPr>
        <w:t xml:space="preserve">— частота вращения валка, об/с) определяет мощность </w:t>
      </w:r>
      <w:r>
        <w:rPr>
          <w:spacing w:val="-2"/>
          <w:sz w:val="28"/>
          <w:szCs w:val="28"/>
          <w:lang w:val="en-US"/>
        </w:rPr>
        <w:t>N</w:t>
      </w:r>
      <w:r w:rsidRPr="00756319">
        <w:rPr>
          <w:spacing w:val="-2"/>
          <w:sz w:val="28"/>
          <w:szCs w:val="28"/>
          <w:vertAlign w:val="subscript"/>
        </w:rPr>
        <w:t>1</w:t>
      </w:r>
      <w:r w:rsidRPr="003C38C1">
        <w:rPr>
          <w:spacing w:val="-2"/>
          <w:sz w:val="28"/>
          <w:szCs w:val="28"/>
          <w:vertAlign w:val="subscript"/>
        </w:rPr>
        <w:t xml:space="preserve"> </w:t>
      </w:r>
      <w:r w:rsidRPr="004F7444">
        <w:rPr>
          <w:sz w:val="28"/>
          <w:szCs w:val="28"/>
        </w:rPr>
        <w:t>необходимую для дробления,</w:t>
      </w:r>
    </w:p>
    <w:p w:rsidR="003040C6" w:rsidRPr="003C38C1" w:rsidRDefault="003040C6" w:rsidP="003040C6">
      <w:pPr>
        <w:shd w:val="clear" w:color="auto" w:fill="FFFFFF"/>
        <w:spacing w:line="360" w:lineRule="auto"/>
        <w:ind w:right="44" w:firstLine="851"/>
        <w:jc w:val="center"/>
        <w:rPr>
          <w:sz w:val="28"/>
          <w:szCs w:val="28"/>
          <w:lang w:val="en-US"/>
        </w:rPr>
      </w:pPr>
      <w:r w:rsidRPr="003C38C1">
        <w:rPr>
          <w:spacing w:val="-3"/>
          <w:position w:val="-14"/>
          <w:sz w:val="28"/>
          <w:szCs w:val="28"/>
        </w:rPr>
        <w:object w:dxaOrig="1520" w:dyaOrig="380">
          <v:shape id="_x0000_i1070" type="#_x0000_t75" style="width:76.2pt;height:18.4pt" o:ole="">
            <v:imagedata r:id="rId94" o:title=""/>
          </v:shape>
          <o:OLEObject Type="Embed" ProgID="Equation.DSMT4" ShapeID="_x0000_i1070" DrawAspect="Content" ObjectID="_1670594350" r:id="rId95"/>
        </w:object>
      </w:r>
    </w:p>
    <w:p w:rsidR="003040C6" w:rsidRDefault="003040C6" w:rsidP="003040C6">
      <w:pPr>
        <w:shd w:val="clear" w:color="auto" w:fill="FFFFFF"/>
        <w:spacing w:line="360" w:lineRule="auto"/>
        <w:ind w:right="44" w:firstLine="851"/>
        <w:jc w:val="both"/>
        <w:rPr>
          <w:sz w:val="28"/>
          <w:szCs w:val="28"/>
        </w:rPr>
      </w:pPr>
      <w:r>
        <w:rPr>
          <w:sz w:val="28"/>
          <w:szCs w:val="28"/>
        </w:rPr>
        <w:t xml:space="preserve">Подставив значение </w:t>
      </w:r>
      <w:r w:rsidRPr="003C38C1">
        <w:rPr>
          <w:i/>
          <w:iCs/>
          <w:sz w:val="28"/>
          <w:szCs w:val="28"/>
        </w:rPr>
        <w:t>Р</w:t>
      </w:r>
      <w:proofErr w:type="gramStart"/>
      <w:r>
        <w:rPr>
          <w:i/>
          <w:iCs/>
          <w:sz w:val="28"/>
          <w:szCs w:val="28"/>
          <w:vertAlign w:val="subscript"/>
          <w:lang w:val="en-US"/>
        </w:rPr>
        <w:t>c</w:t>
      </w:r>
      <w:proofErr w:type="spellStart"/>
      <w:proofErr w:type="gramEnd"/>
      <w:r w:rsidRPr="003C38C1">
        <w:rPr>
          <w:i/>
          <w:iCs/>
          <w:sz w:val="28"/>
          <w:szCs w:val="28"/>
          <w:vertAlign w:val="subscript"/>
        </w:rPr>
        <w:t>р</w:t>
      </w:r>
      <w:proofErr w:type="spellEnd"/>
      <w:r w:rsidRPr="004F7444">
        <w:rPr>
          <w:iCs/>
          <w:sz w:val="28"/>
          <w:szCs w:val="28"/>
        </w:rPr>
        <w:t xml:space="preserve">, </w:t>
      </w:r>
      <w:r>
        <w:rPr>
          <w:sz w:val="28"/>
          <w:szCs w:val="28"/>
        </w:rPr>
        <w:t>получим</w:t>
      </w:r>
    </w:p>
    <w:p w:rsidR="003040C6" w:rsidRPr="003C38C1" w:rsidRDefault="003040C6" w:rsidP="003040C6">
      <w:pPr>
        <w:shd w:val="clear" w:color="auto" w:fill="FFFFFF"/>
        <w:spacing w:line="360" w:lineRule="auto"/>
        <w:ind w:right="44" w:firstLine="851"/>
        <w:jc w:val="center"/>
        <w:rPr>
          <w:sz w:val="28"/>
          <w:szCs w:val="28"/>
        </w:rPr>
      </w:pPr>
      <w:r w:rsidRPr="003C38C1">
        <w:rPr>
          <w:spacing w:val="-3"/>
          <w:position w:val="-12"/>
          <w:sz w:val="28"/>
          <w:szCs w:val="28"/>
        </w:rPr>
        <w:object w:dxaOrig="2120" w:dyaOrig="360">
          <v:shape id="_x0000_i1071" type="#_x0000_t75" style="width:105.5pt;height:18.4pt" o:ole="">
            <v:imagedata r:id="rId96" o:title=""/>
          </v:shape>
          <o:OLEObject Type="Embed" ProgID="Equation.DSMT4" ShapeID="_x0000_i1071" DrawAspect="Content" ObjectID="_1670594351" r:id="rId97"/>
        </w:object>
      </w:r>
    </w:p>
    <w:p w:rsidR="003040C6" w:rsidRDefault="003040C6" w:rsidP="003040C6">
      <w:pPr>
        <w:shd w:val="clear" w:color="auto" w:fill="FFFFFF"/>
        <w:spacing w:line="360" w:lineRule="auto"/>
        <w:ind w:right="44" w:firstLine="851"/>
        <w:jc w:val="both"/>
        <w:rPr>
          <w:sz w:val="28"/>
          <w:szCs w:val="28"/>
        </w:rPr>
      </w:pPr>
      <w:r w:rsidRPr="004F7444">
        <w:rPr>
          <w:spacing w:val="-4"/>
          <w:sz w:val="28"/>
          <w:szCs w:val="28"/>
        </w:rPr>
        <w:t>Мощность, необходимая на преодоление силы трения в подшип</w:t>
      </w:r>
      <w:r w:rsidRPr="004F7444">
        <w:rPr>
          <w:spacing w:val="-4"/>
          <w:sz w:val="28"/>
          <w:szCs w:val="28"/>
        </w:rPr>
        <w:softHyphen/>
      </w:r>
      <w:r w:rsidRPr="004F7444">
        <w:rPr>
          <w:sz w:val="28"/>
          <w:szCs w:val="28"/>
        </w:rPr>
        <w:t>никах двух валков,</w:t>
      </w:r>
    </w:p>
    <w:p w:rsidR="003040C6" w:rsidRPr="004F7444" w:rsidRDefault="003040C6" w:rsidP="003040C6">
      <w:pPr>
        <w:shd w:val="clear" w:color="auto" w:fill="FFFFFF"/>
        <w:spacing w:line="360" w:lineRule="auto"/>
        <w:ind w:right="44" w:firstLine="851"/>
        <w:jc w:val="center"/>
        <w:rPr>
          <w:sz w:val="28"/>
          <w:szCs w:val="28"/>
        </w:rPr>
      </w:pPr>
      <w:r w:rsidRPr="003C38C1">
        <w:rPr>
          <w:spacing w:val="-3"/>
          <w:position w:val="-12"/>
          <w:sz w:val="28"/>
          <w:szCs w:val="28"/>
        </w:rPr>
        <w:object w:dxaOrig="1420" w:dyaOrig="360">
          <v:shape id="_x0000_i1072" type="#_x0000_t75" style="width:71.15pt;height:18.4pt" o:ole="">
            <v:imagedata r:id="rId98" o:title=""/>
          </v:shape>
          <o:OLEObject Type="Embed" ProgID="Equation.DSMT4" ShapeID="_x0000_i1072" DrawAspect="Content" ObjectID="_1670594352" r:id="rId99"/>
        </w:object>
      </w:r>
    </w:p>
    <w:p w:rsidR="003040C6" w:rsidRPr="0097787B" w:rsidRDefault="003040C6" w:rsidP="003040C6">
      <w:pPr>
        <w:shd w:val="clear" w:color="auto" w:fill="FFFFFF"/>
        <w:spacing w:line="360" w:lineRule="auto"/>
        <w:ind w:right="44"/>
        <w:jc w:val="both"/>
        <w:rPr>
          <w:sz w:val="28"/>
          <w:szCs w:val="28"/>
        </w:rPr>
      </w:pPr>
      <w:r w:rsidRPr="004F7444">
        <w:rPr>
          <w:sz w:val="28"/>
          <w:szCs w:val="28"/>
        </w:rPr>
        <w:t xml:space="preserve">где </w:t>
      </w:r>
      <w:r>
        <w:rPr>
          <w:iCs/>
          <w:sz w:val="28"/>
          <w:szCs w:val="28"/>
          <w:lang w:val="en-US"/>
        </w:rPr>
        <w:t>z</w:t>
      </w:r>
      <w:r w:rsidRPr="004F7444">
        <w:rPr>
          <w:iCs/>
          <w:sz w:val="28"/>
          <w:szCs w:val="28"/>
        </w:rPr>
        <w:t xml:space="preserve"> </w:t>
      </w:r>
      <w:r>
        <w:rPr>
          <w:sz w:val="28"/>
          <w:szCs w:val="28"/>
        </w:rPr>
        <w:t xml:space="preserve">— диаметр шейки вала, </w:t>
      </w:r>
      <w:proofErr w:type="gramStart"/>
      <w:r>
        <w:rPr>
          <w:sz w:val="28"/>
          <w:szCs w:val="28"/>
        </w:rPr>
        <w:t>м</w:t>
      </w:r>
      <w:proofErr w:type="gramEnd"/>
      <w:r>
        <w:rPr>
          <w:sz w:val="28"/>
          <w:szCs w:val="28"/>
        </w:rPr>
        <w:t>;</w:t>
      </w:r>
      <w:r w:rsidRPr="003C38C1">
        <w:rPr>
          <w:sz w:val="28"/>
          <w:szCs w:val="28"/>
        </w:rPr>
        <w:t xml:space="preserve"> </w:t>
      </w:r>
      <w:r>
        <w:rPr>
          <w:i/>
          <w:sz w:val="28"/>
          <w:szCs w:val="28"/>
          <w:lang w:val="en-US"/>
        </w:rPr>
        <w:t>f</w:t>
      </w:r>
      <w:r w:rsidRPr="003C38C1">
        <w:rPr>
          <w:i/>
          <w:sz w:val="28"/>
          <w:szCs w:val="28"/>
          <w:vertAlign w:val="subscript"/>
        </w:rPr>
        <w:t>1</w:t>
      </w:r>
      <w:r w:rsidRPr="003C38C1">
        <w:rPr>
          <w:i/>
          <w:sz w:val="28"/>
          <w:szCs w:val="28"/>
        </w:rPr>
        <w:t xml:space="preserve"> </w:t>
      </w:r>
      <w:r w:rsidRPr="004F7444">
        <w:rPr>
          <w:sz w:val="28"/>
          <w:szCs w:val="28"/>
        </w:rPr>
        <w:t>— коэффициент трения качения, приведенный к валу,</w:t>
      </w:r>
      <w:r w:rsidRPr="0097787B">
        <w:rPr>
          <w:sz w:val="28"/>
          <w:szCs w:val="28"/>
        </w:rPr>
        <w:t xml:space="preserve"> </w:t>
      </w:r>
      <w:r w:rsidRPr="0097787B">
        <w:rPr>
          <w:i/>
          <w:iCs/>
          <w:sz w:val="28"/>
          <w:szCs w:val="28"/>
          <w:lang w:val="en-US"/>
        </w:rPr>
        <w:t>f</w:t>
      </w:r>
      <w:r w:rsidRPr="0097787B">
        <w:rPr>
          <w:i/>
          <w:iCs/>
          <w:sz w:val="28"/>
          <w:szCs w:val="28"/>
          <w:vertAlign w:val="subscript"/>
        </w:rPr>
        <w:t>1</w:t>
      </w:r>
      <w:r w:rsidRPr="0097787B">
        <w:rPr>
          <w:i/>
          <w:iCs/>
          <w:sz w:val="28"/>
          <w:szCs w:val="28"/>
        </w:rPr>
        <w:t xml:space="preserve"> </w:t>
      </w:r>
      <w:r w:rsidRPr="004F7444">
        <w:rPr>
          <w:sz w:val="28"/>
          <w:szCs w:val="28"/>
        </w:rPr>
        <w:t xml:space="preserve">= 0,001; </w:t>
      </w:r>
      <w:r w:rsidRPr="0097787B">
        <w:rPr>
          <w:i/>
          <w:iCs/>
          <w:sz w:val="28"/>
          <w:szCs w:val="28"/>
          <w:lang w:val="en-US"/>
        </w:rPr>
        <w:t>G</w:t>
      </w:r>
      <w:r w:rsidRPr="004F7444">
        <w:rPr>
          <w:iCs/>
          <w:sz w:val="28"/>
          <w:szCs w:val="28"/>
        </w:rPr>
        <w:t xml:space="preserve"> </w:t>
      </w:r>
      <w:r w:rsidRPr="004F7444">
        <w:rPr>
          <w:sz w:val="28"/>
          <w:szCs w:val="28"/>
        </w:rPr>
        <w:t>— нагрузка на подшипники, Н,</w:t>
      </w:r>
      <w:r w:rsidRPr="0097787B">
        <w:rPr>
          <w:sz w:val="28"/>
          <w:szCs w:val="28"/>
        </w:rPr>
        <w:t xml:space="preserve"> </w:t>
      </w:r>
      <w:r w:rsidRPr="0097787B">
        <w:rPr>
          <w:spacing w:val="-3"/>
          <w:position w:val="-16"/>
          <w:sz w:val="28"/>
          <w:szCs w:val="28"/>
        </w:rPr>
        <w:object w:dxaOrig="1440" w:dyaOrig="480">
          <v:shape id="_x0000_i1073" type="#_x0000_t75" style="width:1in;height:24.3pt" o:ole="">
            <v:imagedata r:id="rId100" o:title=""/>
          </v:shape>
          <o:OLEObject Type="Embed" ProgID="Equation.DSMT4" ShapeID="_x0000_i1073" DrawAspect="Content" ObjectID="_1670594353" r:id="rId101"/>
        </w:object>
      </w:r>
      <w:r w:rsidRPr="0097787B">
        <w:rPr>
          <w:spacing w:val="-3"/>
          <w:sz w:val="28"/>
          <w:szCs w:val="28"/>
        </w:rPr>
        <w:t xml:space="preserve"> (</w:t>
      </w:r>
      <w:r>
        <w:rPr>
          <w:spacing w:val="-3"/>
          <w:sz w:val="28"/>
          <w:szCs w:val="28"/>
          <w:lang w:val="en-US"/>
        </w:rPr>
        <w:t>Q</w:t>
      </w:r>
      <w:r w:rsidRPr="0097787B">
        <w:rPr>
          <w:spacing w:val="-3"/>
          <w:sz w:val="28"/>
          <w:szCs w:val="28"/>
        </w:rPr>
        <w:t xml:space="preserve"> – </w:t>
      </w:r>
      <w:r>
        <w:rPr>
          <w:spacing w:val="-3"/>
          <w:sz w:val="28"/>
          <w:szCs w:val="28"/>
        </w:rPr>
        <w:t>сила тяжести валка, Н</w:t>
      </w:r>
      <w:r w:rsidRPr="0097787B">
        <w:rPr>
          <w:spacing w:val="-3"/>
          <w:sz w:val="28"/>
          <w:szCs w:val="28"/>
        </w:rPr>
        <w:t>)</w:t>
      </w:r>
      <w:r>
        <w:rPr>
          <w:spacing w:val="-3"/>
          <w:sz w:val="28"/>
          <w:szCs w:val="28"/>
        </w:rPr>
        <w:t>.</w:t>
      </w:r>
    </w:p>
    <w:p w:rsidR="003040C6" w:rsidRPr="0097787B" w:rsidRDefault="003040C6" w:rsidP="003040C6">
      <w:pPr>
        <w:shd w:val="clear" w:color="auto" w:fill="FFFFFF"/>
        <w:spacing w:line="360" w:lineRule="auto"/>
        <w:ind w:right="44" w:firstLine="851"/>
        <w:jc w:val="both"/>
        <w:rPr>
          <w:sz w:val="28"/>
          <w:szCs w:val="28"/>
        </w:rPr>
      </w:pPr>
      <w:r w:rsidRPr="004F7444">
        <w:rPr>
          <w:spacing w:val="-4"/>
          <w:sz w:val="28"/>
          <w:szCs w:val="28"/>
        </w:rPr>
        <w:t>В существующих методиках расчета мощности валковых дроби</w:t>
      </w:r>
      <w:r w:rsidRPr="004F7444">
        <w:rPr>
          <w:spacing w:val="-4"/>
          <w:sz w:val="28"/>
          <w:szCs w:val="28"/>
        </w:rPr>
        <w:softHyphen/>
        <w:t>лок кроме момента силы трения</w:t>
      </w:r>
      <w:r>
        <w:rPr>
          <w:spacing w:val="-4"/>
          <w:sz w:val="28"/>
          <w:szCs w:val="28"/>
        </w:rPr>
        <w:t xml:space="preserve"> </w:t>
      </w:r>
      <w:proofErr w:type="spellStart"/>
      <w:r>
        <w:rPr>
          <w:i/>
          <w:spacing w:val="-4"/>
          <w:sz w:val="28"/>
          <w:szCs w:val="28"/>
          <w:lang w:val="en-US"/>
        </w:rPr>
        <w:t>fP</w:t>
      </w:r>
      <w:r>
        <w:rPr>
          <w:i/>
          <w:spacing w:val="-4"/>
          <w:sz w:val="28"/>
          <w:szCs w:val="28"/>
          <w:vertAlign w:val="subscript"/>
          <w:lang w:val="en-US"/>
        </w:rPr>
        <w:t>cp</w:t>
      </w:r>
      <w:r>
        <w:rPr>
          <w:i/>
          <w:spacing w:val="-4"/>
          <w:sz w:val="28"/>
          <w:szCs w:val="28"/>
          <w:lang w:val="en-US"/>
        </w:rPr>
        <w:t>R</w:t>
      </w:r>
      <w:proofErr w:type="spellEnd"/>
      <w:r w:rsidRPr="004F7444">
        <w:rPr>
          <w:iCs/>
          <w:spacing w:val="-4"/>
          <w:sz w:val="28"/>
          <w:szCs w:val="28"/>
        </w:rPr>
        <w:t xml:space="preserve">. </w:t>
      </w:r>
      <w:r w:rsidRPr="004F7444">
        <w:rPr>
          <w:spacing w:val="-4"/>
          <w:sz w:val="28"/>
          <w:szCs w:val="28"/>
        </w:rPr>
        <w:t xml:space="preserve">дополнительно учитывается </w:t>
      </w:r>
      <w:r w:rsidRPr="004F7444">
        <w:rPr>
          <w:spacing w:val="-2"/>
          <w:sz w:val="28"/>
          <w:szCs w:val="28"/>
        </w:rPr>
        <w:t xml:space="preserve">действие силы </w:t>
      </w:r>
      <w:proofErr w:type="spellStart"/>
      <w:r>
        <w:rPr>
          <w:i/>
          <w:spacing w:val="-4"/>
          <w:sz w:val="28"/>
          <w:szCs w:val="28"/>
          <w:lang w:val="en-US"/>
        </w:rPr>
        <w:t>P</w:t>
      </w:r>
      <w:r>
        <w:rPr>
          <w:i/>
          <w:spacing w:val="-4"/>
          <w:sz w:val="28"/>
          <w:szCs w:val="28"/>
          <w:vertAlign w:val="subscript"/>
          <w:lang w:val="en-US"/>
        </w:rPr>
        <w:t>cp</w:t>
      </w:r>
      <w:proofErr w:type="spellEnd"/>
      <w:r w:rsidRPr="004F7444">
        <w:rPr>
          <w:iCs/>
          <w:spacing w:val="-2"/>
          <w:sz w:val="28"/>
          <w:szCs w:val="28"/>
        </w:rPr>
        <w:t xml:space="preserve"> </w:t>
      </w:r>
      <w:r>
        <w:rPr>
          <w:spacing w:val="-2"/>
          <w:sz w:val="28"/>
          <w:szCs w:val="28"/>
        </w:rPr>
        <w:t xml:space="preserve">на дуге </w:t>
      </w:r>
      <w:r w:rsidRPr="0097787B">
        <w:rPr>
          <w:i/>
          <w:spacing w:val="-2"/>
          <w:sz w:val="28"/>
          <w:szCs w:val="28"/>
          <w:lang w:val="en-US"/>
        </w:rPr>
        <w:t>l</w:t>
      </w:r>
      <w:r>
        <w:rPr>
          <w:spacing w:val="-2"/>
          <w:sz w:val="28"/>
          <w:szCs w:val="28"/>
        </w:rPr>
        <w:t>. Автор полагает</w:t>
      </w:r>
      <w:r w:rsidRPr="004F7444">
        <w:rPr>
          <w:spacing w:val="-2"/>
          <w:sz w:val="28"/>
          <w:szCs w:val="28"/>
        </w:rPr>
        <w:t xml:space="preserve">, что силами, </w:t>
      </w:r>
      <w:r w:rsidRPr="004F7444">
        <w:rPr>
          <w:sz w:val="28"/>
          <w:szCs w:val="28"/>
        </w:rPr>
        <w:t>препятствующими вращению валка, могут являться лишь те, которые создают момент относ</w:t>
      </w:r>
      <w:r>
        <w:rPr>
          <w:sz w:val="28"/>
          <w:szCs w:val="28"/>
        </w:rPr>
        <w:t>ительно его оси, а эти силы пол</w:t>
      </w:r>
      <w:r w:rsidRPr="004F7444">
        <w:rPr>
          <w:spacing w:val="-2"/>
          <w:sz w:val="28"/>
          <w:szCs w:val="28"/>
        </w:rPr>
        <w:t>ностью учитываются в приве</w:t>
      </w:r>
      <w:r>
        <w:rPr>
          <w:spacing w:val="-2"/>
          <w:sz w:val="28"/>
          <w:szCs w:val="28"/>
        </w:rPr>
        <w:t>денных выражениях для определе</w:t>
      </w:r>
      <w:r w:rsidRPr="004F7444">
        <w:rPr>
          <w:sz w:val="28"/>
          <w:szCs w:val="28"/>
        </w:rPr>
        <w:t xml:space="preserve">ния </w:t>
      </w:r>
      <w:r>
        <w:rPr>
          <w:iCs/>
          <w:sz w:val="28"/>
          <w:szCs w:val="28"/>
          <w:lang w:val="en-US"/>
        </w:rPr>
        <w:t>N</w:t>
      </w:r>
      <w:r w:rsidRPr="0097787B">
        <w:rPr>
          <w:iCs/>
          <w:sz w:val="28"/>
          <w:szCs w:val="28"/>
          <w:vertAlign w:val="subscript"/>
        </w:rPr>
        <w:t>1</w:t>
      </w:r>
      <w:r w:rsidRPr="0097787B">
        <w:rPr>
          <w:iCs/>
          <w:sz w:val="28"/>
          <w:szCs w:val="28"/>
        </w:rPr>
        <w:t xml:space="preserve"> </w:t>
      </w:r>
      <w:r w:rsidRPr="004F7444">
        <w:rPr>
          <w:sz w:val="28"/>
          <w:szCs w:val="28"/>
        </w:rPr>
        <w:t xml:space="preserve">и </w:t>
      </w:r>
      <w:r>
        <w:rPr>
          <w:iCs/>
          <w:sz w:val="28"/>
          <w:szCs w:val="28"/>
          <w:lang w:val="en-US"/>
        </w:rPr>
        <w:t>N</w:t>
      </w:r>
      <w:r w:rsidRPr="0097787B">
        <w:rPr>
          <w:iCs/>
          <w:sz w:val="28"/>
          <w:szCs w:val="28"/>
          <w:vertAlign w:val="subscript"/>
        </w:rPr>
        <w:t>2</w:t>
      </w:r>
      <w:r w:rsidRPr="0097787B">
        <w:rPr>
          <w:iCs/>
          <w:sz w:val="28"/>
          <w:szCs w:val="28"/>
        </w:rPr>
        <w:t>.</w:t>
      </w:r>
    </w:p>
    <w:p w:rsidR="003040C6" w:rsidRPr="004F7444" w:rsidRDefault="003040C6" w:rsidP="003040C6">
      <w:pPr>
        <w:shd w:val="clear" w:color="auto" w:fill="FFFFFF"/>
        <w:spacing w:line="360" w:lineRule="auto"/>
        <w:ind w:right="44" w:firstLine="851"/>
        <w:jc w:val="both"/>
        <w:rPr>
          <w:sz w:val="28"/>
          <w:szCs w:val="28"/>
        </w:rPr>
      </w:pPr>
      <w:r w:rsidRPr="004F7444">
        <w:rPr>
          <w:spacing w:val="-1"/>
          <w:sz w:val="28"/>
          <w:szCs w:val="28"/>
        </w:rPr>
        <w:t xml:space="preserve">Тогда окончательно формула для определения установочной </w:t>
      </w:r>
      <w:r w:rsidRPr="004F7444">
        <w:rPr>
          <w:sz w:val="28"/>
          <w:szCs w:val="28"/>
        </w:rPr>
        <w:t>мощности электродвигателя валковой дробилки</w:t>
      </w:r>
    </w:p>
    <w:p w:rsidR="003040C6" w:rsidRDefault="003040C6" w:rsidP="003040C6">
      <w:pPr>
        <w:shd w:val="clear" w:color="auto" w:fill="FFFFFF"/>
        <w:spacing w:line="360" w:lineRule="auto"/>
        <w:ind w:right="44" w:firstLine="851"/>
        <w:jc w:val="center"/>
        <w:rPr>
          <w:sz w:val="28"/>
          <w:szCs w:val="28"/>
          <w:lang w:val="en-US"/>
        </w:rPr>
      </w:pPr>
      <w:r w:rsidRPr="0092419E">
        <w:rPr>
          <w:spacing w:val="-3"/>
          <w:position w:val="-28"/>
          <w:sz w:val="28"/>
          <w:szCs w:val="28"/>
        </w:rPr>
        <w:object w:dxaOrig="3159" w:dyaOrig="700">
          <v:shape id="_x0000_i1074" type="#_x0000_t75" style="width:158.25pt;height:35.15pt" o:ole="">
            <v:imagedata r:id="rId102" o:title=""/>
          </v:shape>
          <o:OLEObject Type="Embed" ProgID="Equation.DSMT4" ShapeID="_x0000_i1074" DrawAspect="Content" ObjectID="_1670594354" r:id="rId103"/>
        </w:object>
      </w:r>
    </w:p>
    <w:p w:rsidR="003040C6" w:rsidRPr="00122A05" w:rsidRDefault="003040C6" w:rsidP="003040C6">
      <w:pPr>
        <w:shd w:val="clear" w:color="auto" w:fill="FFFFFF"/>
        <w:spacing w:line="360" w:lineRule="auto"/>
        <w:ind w:right="44" w:firstLine="851"/>
        <w:jc w:val="both"/>
        <w:rPr>
          <w:sz w:val="28"/>
          <w:szCs w:val="28"/>
        </w:rPr>
      </w:pPr>
      <w:r w:rsidRPr="004F7444">
        <w:rPr>
          <w:sz w:val="28"/>
          <w:szCs w:val="28"/>
        </w:rPr>
        <w:t xml:space="preserve">Если перемножить рекомендуемые значения всех входящих </w:t>
      </w:r>
      <w:r w:rsidRPr="004F7444">
        <w:rPr>
          <w:spacing w:val="-2"/>
          <w:sz w:val="28"/>
          <w:szCs w:val="28"/>
        </w:rPr>
        <w:t>в формулу коэффициентов и по</w:t>
      </w:r>
      <w:r>
        <w:rPr>
          <w:spacing w:val="-2"/>
          <w:sz w:val="28"/>
          <w:szCs w:val="28"/>
        </w:rPr>
        <w:t>стоянных величин, а также исклю</w:t>
      </w:r>
      <w:r w:rsidRPr="004F7444">
        <w:rPr>
          <w:sz w:val="28"/>
          <w:szCs w:val="28"/>
        </w:rPr>
        <w:t xml:space="preserve">чить незначительный расход мощности на преодоление трения </w:t>
      </w:r>
      <w:r w:rsidRPr="004F7444">
        <w:rPr>
          <w:spacing w:val="-2"/>
          <w:sz w:val="28"/>
          <w:szCs w:val="28"/>
        </w:rPr>
        <w:t>в подшипниках, т. е. если не стремиться к большой точности, то получим сравнительно простую,</w:t>
      </w:r>
      <w:r>
        <w:rPr>
          <w:spacing w:val="-2"/>
          <w:sz w:val="28"/>
          <w:szCs w:val="28"/>
        </w:rPr>
        <w:t xml:space="preserve"> но вполне достаточную для прак</w:t>
      </w:r>
      <w:r w:rsidRPr="004F7444">
        <w:rPr>
          <w:spacing w:val="-3"/>
          <w:sz w:val="28"/>
          <w:szCs w:val="28"/>
        </w:rPr>
        <w:t>тических расчетов формулу уст</w:t>
      </w:r>
      <w:r>
        <w:rPr>
          <w:spacing w:val="-3"/>
          <w:sz w:val="28"/>
          <w:szCs w:val="28"/>
        </w:rPr>
        <w:t>ановочной мощности (</w:t>
      </w:r>
      <w:proofErr w:type="gramStart"/>
      <w:r>
        <w:rPr>
          <w:spacing w:val="-3"/>
          <w:sz w:val="28"/>
          <w:szCs w:val="28"/>
        </w:rPr>
        <w:t>Вт</w:t>
      </w:r>
      <w:proofErr w:type="gramEnd"/>
      <w:r>
        <w:rPr>
          <w:spacing w:val="-3"/>
          <w:sz w:val="28"/>
          <w:szCs w:val="28"/>
        </w:rPr>
        <w:t>) электро</w:t>
      </w:r>
      <w:r w:rsidRPr="004F7444">
        <w:rPr>
          <w:sz w:val="28"/>
          <w:szCs w:val="28"/>
        </w:rPr>
        <w:t>двигателя валковой дробилки:</w:t>
      </w:r>
    </w:p>
    <w:p w:rsidR="003040C6" w:rsidRDefault="003040C6" w:rsidP="003040C6">
      <w:pPr>
        <w:shd w:val="clear" w:color="auto" w:fill="FFFFFF"/>
        <w:spacing w:line="360" w:lineRule="auto"/>
        <w:ind w:right="44" w:firstLine="851"/>
        <w:jc w:val="center"/>
        <w:rPr>
          <w:spacing w:val="-3"/>
          <w:sz w:val="28"/>
          <w:szCs w:val="28"/>
          <w:lang w:val="en-US"/>
        </w:rPr>
      </w:pPr>
      <w:r w:rsidRPr="0092419E">
        <w:rPr>
          <w:spacing w:val="-3"/>
          <w:position w:val="-14"/>
          <w:sz w:val="28"/>
          <w:szCs w:val="28"/>
        </w:rPr>
        <w:object w:dxaOrig="2100" w:dyaOrig="400">
          <v:shape id="_x0000_i1075" type="#_x0000_t75" style="width:104.65pt;height:20.1pt" o:ole="">
            <v:imagedata r:id="rId104" o:title=""/>
          </v:shape>
          <o:OLEObject Type="Embed" ProgID="Equation.DSMT4" ShapeID="_x0000_i1075" DrawAspect="Content" ObjectID="_1670594355" r:id="rId105"/>
        </w:object>
      </w:r>
    </w:p>
    <w:p w:rsidR="003040C6" w:rsidRPr="0092419E" w:rsidRDefault="003040C6" w:rsidP="003040C6">
      <w:pPr>
        <w:shd w:val="clear" w:color="auto" w:fill="FFFFFF"/>
        <w:spacing w:line="360" w:lineRule="auto"/>
        <w:ind w:right="44" w:firstLine="851"/>
        <w:jc w:val="both"/>
        <w:rPr>
          <w:sz w:val="28"/>
          <w:szCs w:val="28"/>
        </w:rPr>
      </w:pPr>
      <w:r>
        <w:rPr>
          <w:spacing w:val="-3"/>
          <w:sz w:val="28"/>
          <w:szCs w:val="28"/>
        </w:rPr>
        <w:t xml:space="preserve">Здесь </w:t>
      </w:r>
      <w:r w:rsidRPr="0092419E">
        <w:rPr>
          <w:spacing w:val="-3"/>
          <w:position w:val="-12"/>
          <w:sz w:val="28"/>
          <w:szCs w:val="28"/>
        </w:rPr>
        <w:object w:dxaOrig="420" w:dyaOrig="360">
          <v:shape id="_x0000_i1076" type="#_x0000_t75" style="width:20.95pt;height:18.4pt" o:ole="">
            <v:imagedata r:id="rId106" o:title=""/>
          </v:shape>
          <o:OLEObject Type="Embed" ProgID="Equation.DSMT4" ShapeID="_x0000_i1076" DrawAspect="Content" ObjectID="_1670594356" r:id="rId107"/>
        </w:object>
      </w:r>
      <w:r>
        <w:rPr>
          <w:spacing w:val="-3"/>
          <w:sz w:val="28"/>
          <w:szCs w:val="28"/>
        </w:rPr>
        <w:t xml:space="preserve"> в МПа</w:t>
      </w:r>
    </w:p>
    <w:p w:rsidR="003040C6" w:rsidRPr="002A7A7F" w:rsidRDefault="003040C6" w:rsidP="003040C6">
      <w:pPr>
        <w:spacing w:line="360" w:lineRule="auto"/>
        <w:ind w:right="44" w:firstLine="851"/>
        <w:jc w:val="center"/>
        <w:rPr>
          <w:sz w:val="28"/>
          <w:szCs w:val="28"/>
        </w:rPr>
      </w:pPr>
    </w:p>
    <w:p w:rsidR="002A7A7F" w:rsidRPr="002A7A7F" w:rsidRDefault="0085734D" w:rsidP="0085734D">
      <w:pPr>
        <w:widowControl/>
        <w:shd w:val="clear" w:color="auto" w:fill="FFFFFF"/>
        <w:autoSpaceDE/>
        <w:autoSpaceDN/>
        <w:adjustRightInd/>
        <w:spacing w:before="335"/>
        <w:ind w:firstLine="670"/>
        <w:jc w:val="center"/>
        <w:outlineLvl w:val="0"/>
        <w:rPr>
          <w:rFonts w:ascii="PT Sans Narrow" w:hAnsi="PT Sans Narrow"/>
          <w:b/>
          <w:bCs/>
          <w:color w:val="000000"/>
          <w:kern w:val="36"/>
          <w:sz w:val="32"/>
          <w:szCs w:val="32"/>
        </w:rPr>
      </w:pPr>
      <w:r>
        <w:rPr>
          <w:rFonts w:ascii="PT Sans Narrow" w:hAnsi="PT Sans Narrow"/>
          <w:b/>
          <w:bCs/>
          <w:color w:val="000000"/>
          <w:kern w:val="36"/>
          <w:sz w:val="32"/>
          <w:szCs w:val="32"/>
        </w:rPr>
        <w:t xml:space="preserve">2. </w:t>
      </w:r>
      <w:r w:rsidR="009D0AB4">
        <w:rPr>
          <w:rFonts w:ascii="PT Sans Narrow" w:hAnsi="PT Sans Narrow"/>
          <w:b/>
          <w:bCs/>
          <w:color w:val="000000"/>
          <w:kern w:val="36"/>
          <w:sz w:val="32"/>
          <w:szCs w:val="32"/>
        </w:rPr>
        <w:t>Уплотнение</w:t>
      </w:r>
      <w:r w:rsidR="00E91718">
        <w:rPr>
          <w:rFonts w:ascii="PT Sans Narrow" w:hAnsi="PT Sans Narrow"/>
          <w:b/>
          <w:bCs/>
          <w:color w:val="000000"/>
          <w:kern w:val="36"/>
          <w:sz w:val="32"/>
          <w:szCs w:val="32"/>
        </w:rPr>
        <w:t xml:space="preserve"> грунтов</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Уплотнение грунтов укаткой применяется для всех видов песчаных, глинистых, крупнообломочных грунтов на свободных участках и при большом фронте работ, обеспечивающих достаточную маневренность механизмов. Укатка грунтов в основном используется для послойного уплотнения при возведении грунтовых подушек, планировочных насыпей, земляных сооружений различного назначения, при подсыпке и подготовке оснований под полы и т.п.</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Эффективность уплотнения грунтов укаткой зависит, в основном, от их влажности, вида и типа применяемых механизмов. Наибольшая эффективность уплотнения достигается в крупнообломочных грунтах; в глинистых и песчаных грунтах это достигается при их оптимальной влажности.</w:t>
      </w:r>
    </w:p>
    <w:p w:rsidR="002A7A7F" w:rsidRPr="002A7A7F" w:rsidRDefault="002A7A7F" w:rsidP="00384869">
      <w:pPr>
        <w:widowControl/>
        <w:shd w:val="clear" w:color="auto" w:fill="FFFFFF"/>
        <w:autoSpaceDE/>
        <w:autoSpaceDN/>
        <w:adjustRightInd/>
        <w:spacing w:before="167" w:after="167" w:line="502" w:lineRule="atLeast"/>
        <w:ind w:firstLine="670"/>
        <w:jc w:val="both"/>
        <w:rPr>
          <w:color w:val="000000"/>
          <w:sz w:val="28"/>
          <w:szCs w:val="28"/>
        </w:rPr>
      </w:pPr>
      <w:proofErr w:type="gramStart"/>
      <w:r w:rsidRPr="002A7A7F">
        <w:rPr>
          <w:color w:val="000000"/>
          <w:sz w:val="28"/>
          <w:szCs w:val="28"/>
        </w:rPr>
        <w:t>По условиям проходимости машин уплотнение глинистых грунтов допускается при влажности</w:t>
      </w:r>
      <w:r w:rsidRPr="00A6745E">
        <w:rPr>
          <w:i/>
          <w:iCs/>
          <w:color w:val="000000"/>
          <w:sz w:val="28"/>
          <w:szCs w:val="28"/>
        </w:rPr>
        <w:t>ω</w:t>
      </w:r>
      <w:r w:rsidRPr="00A6745E">
        <w:rPr>
          <w:i/>
          <w:iCs/>
          <w:color w:val="000000"/>
          <w:spacing w:val="17"/>
          <w:sz w:val="28"/>
          <w:szCs w:val="28"/>
          <w:vertAlign w:val="subscript"/>
        </w:rPr>
        <w:t>com</w:t>
      </w:r>
      <w:r w:rsidRPr="00A6745E">
        <w:rPr>
          <w:color w:val="000000"/>
          <w:sz w:val="28"/>
          <w:szCs w:val="28"/>
        </w:rPr>
        <w:t> ≤ </w:t>
      </w:r>
      <w:r w:rsidRPr="00A6745E">
        <w:rPr>
          <w:i/>
          <w:iCs/>
          <w:color w:val="000000"/>
          <w:sz w:val="28"/>
          <w:szCs w:val="28"/>
        </w:rPr>
        <w:t>ω</w:t>
      </w:r>
      <w:r w:rsidRPr="00A6745E">
        <w:rPr>
          <w:i/>
          <w:iCs/>
          <w:color w:val="000000"/>
          <w:spacing w:val="17"/>
          <w:sz w:val="28"/>
          <w:szCs w:val="28"/>
          <w:vertAlign w:val="subscript"/>
        </w:rPr>
        <w:t>p</w:t>
      </w:r>
      <w:r w:rsidRPr="00A6745E">
        <w:rPr>
          <w:i/>
          <w:iCs/>
          <w:color w:val="000000"/>
          <w:sz w:val="28"/>
          <w:szCs w:val="28"/>
        </w:rPr>
        <w:t xml:space="preserve"> + </w:t>
      </w:r>
      <w:proofErr w:type="spellStart"/>
      <w:r w:rsidRPr="00A6745E">
        <w:rPr>
          <w:i/>
          <w:iCs/>
          <w:color w:val="000000"/>
          <w:sz w:val="28"/>
          <w:szCs w:val="28"/>
        </w:rPr>
        <w:t>k</w:t>
      </w:r>
      <w:proofErr w:type="spellEnd"/>
      <w:r w:rsidRPr="00A6745E">
        <w:rPr>
          <w:i/>
          <w:iCs/>
          <w:color w:val="000000"/>
          <w:sz w:val="28"/>
          <w:szCs w:val="28"/>
        </w:rPr>
        <w:t> </w:t>
      </w:r>
      <w:proofErr w:type="spellStart"/>
      <w:r w:rsidRPr="00A6745E">
        <w:rPr>
          <w:i/>
          <w:iCs/>
          <w:color w:val="000000"/>
          <w:sz w:val="28"/>
          <w:szCs w:val="28"/>
        </w:rPr>
        <w:t>I</w:t>
      </w:r>
      <w:r w:rsidRPr="00A6745E">
        <w:rPr>
          <w:i/>
          <w:iCs/>
          <w:color w:val="000000"/>
          <w:spacing w:val="17"/>
          <w:sz w:val="28"/>
          <w:szCs w:val="28"/>
          <w:vertAlign w:val="subscript"/>
        </w:rPr>
        <w:t>p</w:t>
      </w:r>
      <w:proofErr w:type="spellEnd"/>
      <w:r w:rsidRPr="002A7A7F">
        <w:rPr>
          <w:color w:val="000000"/>
          <w:sz w:val="28"/>
          <w:szCs w:val="28"/>
        </w:rPr>
        <w:t>, (где</w:t>
      </w:r>
      <w:r w:rsidRPr="00A6745E">
        <w:rPr>
          <w:color w:val="000000"/>
          <w:sz w:val="28"/>
          <w:szCs w:val="28"/>
        </w:rPr>
        <w:t> </w:t>
      </w:r>
      <w:proofErr w:type="spellStart"/>
      <w:r w:rsidRPr="00A6745E">
        <w:rPr>
          <w:i/>
          <w:iCs/>
          <w:color w:val="000000"/>
          <w:sz w:val="28"/>
          <w:szCs w:val="28"/>
        </w:rPr>
        <w:t>k</w:t>
      </w:r>
      <w:proofErr w:type="spellEnd"/>
      <w:r w:rsidRPr="002A7A7F">
        <w:rPr>
          <w:color w:val="000000"/>
          <w:sz w:val="28"/>
          <w:szCs w:val="28"/>
        </w:rPr>
        <w:t> — коэффициент, принимаемый:</w:t>
      </w:r>
      <w:r w:rsidRPr="00A6745E">
        <w:rPr>
          <w:color w:val="000000"/>
          <w:sz w:val="28"/>
          <w:szCs w:val="28"/>
        </w:rPr>
        <w:t> </w:t>
      </w:r>
      <w:proofErr w:type="spellStart"/>
      <w:r w:rsidRPr="00A6745E">
        <w:rPr>
          <w:i/>
          <w:iCs/>
          <w:color w:val="000000"/>
          <w:sz w:val="28"/>
          <w:szCs w:val="28"/>
        </w:rPr>
        <w:t>k</w:t>
      </w:r>
      <w:proofErr w:type="spellEnd"/>
      <w:r w:rsidRPr="00A6745E">
        <w:rPr>
          <w:color w:val="000000"/>
          <w:sz w:val="28"/>
          <w:szCs w:val="28"/>
        </w:rPr>
        <w:t> </w:t>
      </w:r>
      <w:r w:rsidRPr="002A7A7F">
        <w:rPr>
          <w:color w:val="000000"/>
          <w:sz w:val="28"/>
          <w:szCs w:val="28"/>
        </w:rPr>
        <w:t>= 0,6 при</w:t>
      </w:r>
      <w:r w:rsidRPr="00A6745E">
        <w:rPr>
          <w:color w:val="000000"/>
          <w:sz w:val="28"/>
          <w:szCs w:val="28"/>
        </w:rPr>
        <w:t> </w:t>
      </w:r>
      <w:proofErr w:type="spellStart"/>
      <w:r w:rsidRPr="00A6745E">
        <w:rPr>
          <w:i/>
          <w:iCs/>
          <w:color w:val="000000"/>
          <w:sz w:val="28"/>
          <w:szCs w:val="28"/>
        </w:rPr>
        <w:t>I</w:t>
      </w:r>
      <w:r w:rsidRPr="00A6745E">
        <w:rPr>
          <w:i/>
          <w:iCs/>
          <w:color w:val="000000"/>
          <w:spacing w:val="17"/>
          <w:sz w:val="28"/>
          <w:szCs w:val="28"/>
          <w:vertAlign w:val="subscript"/>
        </w:rPr>
        <w:t>p</w:t>
      </w:r>
      <w:proofErr w:type="spellEnd"/>
      <w:r w:rsidRPr="002A7A7F">
        <w:rPr>
          <w:color w:val="000000"/>
          <w:sz w:val="28"/>
          <w:szCs w:val="28"/>
        </w:rPr>
        <w:t> ≤ 0,08;</w:t>
      </w:r>
      <w:r w:rsidRPr="00A6745E">
        <w:rPr>
          <w:color w:val="000000"/>
          <w:sz w:val="28"/>
          <w:szCs w:val="28"/>
        </w:rPr>
        <w:t> </w:t>
      </w:r>
      <w:proofErr w:type="spellStart"/>
      <w:r w:rsidRPr="00A6745E">
        <w:rPr>
          <w:i/>
          <w:iCs/>
          <w:color w:val="000000"/>
          <w:sz w:val="28"/>
          <w:szCs w:val="28"/>
        </w:rPr>
        <w:t>k</w:t>
      </w:r>
      <w:proofErr w:type="spellEnd"/>
      <w:r w:rsidRPr="00A6745E">
        <w:rPr>
          <w:color w:val="000000"/>
          <w:sz w:val="28"/>
          <w:szCs w:val="28"/>
        </w:rPr>
        <w:t> </w:t>
      </w:r>
      <w:r w:rsidRPr="002A7A7F">
        <w:rPr>
          <w:color w:val="000000"/>
          <w:sz w:val="28"/>
          <w:szCs w:val="28"/>
        </w:rPr>
        <w:t>= 0,3 при</w:t>
      </w:r>
      <w:r w:rsidRPr="00A6745E">
        <w:rPr>
          <w:color w:val="000000"/>
          <w:sz w:val="28"/>
          <w:szCs w:val="28"/>
        </w:rPr>
        <w:t> </w:t>
      </w:r>
      <w:proofErr w:type="spellStart"/>
      <w:r w:rsidRPr="00A6745E">
        <w:rPr>
          <w:i/>
          <w:iCs/>
          <w:color w:val="000000"/>
          <w:sz w:val="28"/>
          <w:szCs w:val="28"/>
        </w:rPr>
        <w:t>I</w:t>
      </w:r>
      <w:r w:rsidRPr="00A6745E">
        <w:rPr>
          <w:i/>
          <w:iCs/>
          <w:color w:val="000000"/>
          <w:spacing w:val="17"/>
          <w:sz w:val="28"/>
          <w:szCs w:val="28"/>
          <w:vertAlign w:val="subscript"/>
        </w:rPr>
        <w:t>p</w:t>
      </w:r>
      <w:proofErr w:type="spellEnd"/>
      <w:r w:rsidRPr="002A7A7F">
        <w:rPr>
          <w:color w:val="000000"/>
          <w:sz w:val="28"/>
          <w:szCs w:val="28"/>
        </w:rPr>
        <w:t> ≥ 0,17; при других значениях</w:t>
      </w:r>
      <w:r w:rsidRPr="00A6745E">
        <w:rPr>
          <w:color w:val="000000"/>
          <w:sz w:val="28"/>
          <w:szCs w:val="28"/>
        </w:rPr>
        <w:t> </w:t>
      </w:r>
      <w:proofErr w:type="spellStart"/>
      <w:r w:rsidRPr="00A6745E">
        <w:rPr>
          <w:i/>
          <w:iCs/>
          <w:color w:val="000000"/>
          <w:sz w:val="28"/>
          <w:szCs w:val="28"/>
        </w:rPr>
        <w:t>I</w:t>
      </w:r>
      <w:r w:rsidRPr="00A6745E">
        <w:rPr>
          <w:i/>
          <w:iCs/>
          <w:color w:val="000000"/>
          <w:spacing w:val="17"/>
          <w:sz w:val="28"/>
          <w:szCs w:val="28"/>
          <w:vertAlign w:val="subscript"/>
        </w:rPr>
        <w:t>р</w:t>
      </w:r>
      <w:proofErr w:type="spellEnd"/>
      <w:r w:rsidRPr="00A6745E">
        <w:rPr>
          <w:color w:val="000000"/>
          <w:sz w:val="28"/>
          <w:szCs w:val="28"/>
        </w:rPr>
        <w:t> </w:t>
      </w:r>
      <w:r w:rsidRPr="002A7A7F">
        <w:rPr>
          <w:color w:val="000000"/>
          <w:sz w:val="28"/>
          <w:szCs w:val="28"/>
        </w:rPr>
        <w:t>коэффициент</w:t>
      </w:r>
      <w:r w:rsidRPr="00A6745E">
        <w:rPr>
          <w:color w:val="000000"/>
          <w:sz w:val="28"/>
          <w:szCs w:val="28"/>
        </w:rPr>
        <w:t> </w:t>
      </w:r>
      <w:proofErr w:type="spellStart"/>
      <w:r w:rsidRPr="00A6745E">
        <w:rPr>
          <w:i/>
          <w:iCs/>
          <w:color w:val="000000"/>
          <w:sz w:val="28"/>
          <w:szCs w:val="28"/>
        </w:rPr>
        <w:t>k</w:t>
      </w:r>
      <w:proofErr w:type="spellEnd"/>
      <w:r w:rsidRPr="00A6745E">
        <w:rPr>
          <w:color w:val="000000"/>
          <w:sz w:val="28"/>
          <w:szCs w:val="28"/>
        </w:rPr>
        <w:t> </w:t>
      </w:r>
      <w:r w:rsidRPr="002A7A7F">
        <w:rPr>
          <w:color w:val="000000"/>
          <w:sz w:val="28"/>
          <w:szCs w:val="28"/>
        </w:rPr>
        <w:t>принимается по интерполяции.</w:t>
      </w:r>
      <w:proofErr w:type="gramEnd"/>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Уплотнение грунтов укаткой осуществляется самоходными и прицепными катками на пневматическом ходу, гружеными скреперам</w:t>
      </w:r>
      <w:r w:rsidR="00384869">
        <w:rPr>
          <w:color w:val="000000"/>
          <w:sz w:val="28"/>
          <w:szCs w:val="28"/>
        </w:rPr>
        <w:t>и, автомашинами, тракторами.</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Для уплотнения песчаных и глинистых грунтов укаткой не рекомендуется применять катки с гладкими вальцами, а также кулачковые катки, так как при заполнении пространства между кулачками грунтом достигаемая ими глубина уплотнения обычно незначительна и не превышает 0,2—0,4 м.</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lastRenderedPageBreak/>
        <w:t xml:space="preserve">Грунтоуплотняющее оборудование выбирается с учетом его производительности, эффективности работы, маневренности и других факторов. Для предварительной подкатки грунтов целесообразно использовать тракторы и легкие катки. Укатывать грунты гружеными скреперами </w:t>
      </w:r>
      <w:proofErr w:type="gramStart"/>
      <w:r w:rsidRPr="002A7A7F">
        <w:rPr>
          <w:color w:val="000000"/>
          <w:sz w:val="28"/>
          <w:szCs w:val="28"/>
        </w:rPr>
        <w:t>к</w:t>
      </w:r>
      <w:proofErr w:type="gramEnd"/>
      <w:r w:rsidRPr="002A7A7F">
        <w:rPr>
          <w:color w:val="000000"/>
          <w:sz w:val="28"/>
          <w:szCs w:val="28"/>
        </w:rPr>
        <w:t xml:space="preserve"> </w:t>
      </w:r>
      <w:proofErr w:type="gramStart"/>
      <w:r w:rsidRPr="002A7A7F">
        <w:rPr>
          <w:color w:val="000000"/>
          <w:sz w:val="28"/>
          <w:szCs w:val="28"/>
        </w:rPr>
        <w:t>автомашинами</w:t>
      </w:r>
      <w:proofErr w:type="gramEnd"/>
      <w:r w:rsidRPr="002A7A7F">
        <w:rPr>
          <w:color w:val="000000"/>
          <w:sz w:val="28"/>
          <w:szCs w:val="28"/>
        </w:rPr>
        <w:t xml:space="preserve"> рекомендуется в тех случаях, когда грунт доставляется по отсыпаемому слою и можно обеспечить достаточно равномерное движение транспорта по всей площади отсыпанного слоя.</w:t>
      </w:r>
    </w:p>
    <w:p w:rsidR="002A7A7F" w:rsidRPr="002A7A7F" w:rsidRDefault="002A7A7F" w:rsidP="00490F0C">
      <w:pPr>
        <w:widowControl/>
        <w:shd w:val="clear" w:color="auto" w:fill="FFFFFF"/>
        <w:autoSpaceDE/>
        <w:autoSpaceDN/>
        <w:adjustRightInd/>
        <w:spacing w:before="167" w:after="167" w:line="502" w:lineRule="atLeast"/>
        <w:ind w:firstLine="670"/>
        <w:jc w:val="both"/>
        <w:rPr>
          <w:color w:val="000000"/>
          <w:sz w:val="28"/>
          <w:szCs w:val="28"/>
        </w:rPr>
      </w:pPr>
      <w:proofErr w:type="gramStart"/>
      <w:r w:rsidRPr="002A7A7F">
        <w:rPr>
          <w:color w:val="000000"/>
          <w:sz w:val="28"/>
          <w:szCs w:val="28"/>
        </w:rPr>
        <w:t>Перед производством основных работ выполняются опытные работы по уплотнению грунтов укаткой принятыми механизмами с целью уточнения максимальной плотности сухих уплотненных грунтов, оптимальной влажности, толщины уплотненных слоев при заданном режиме уплотнения и необходимого числа п</w:t>
      </w:r>
      <w:r w:rsidR="002C7732">
        <w:rPr>
          <w:color w:val="000000"/>
          <w:sz w:val="28"/>
          <w:szCs w:val="28"/>
        </w:rPr>
        <w:t>роходов катков.</w:t>
      </w:r>
      <w:proofErr w:type="gramEnd"/>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В комплекс работ по уплотнению грунтов укаткой входят подготовка поверхности для отсыпки грунта, подготовка самого грунта, доставка, отсыпка и разравнивание грунта, уплотнение грунта и контроль качества его уплотнения.</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 xml:space="preserve">Подготовка поверхности для отсыпки грунта включает срезку растительного, </w:t>
      </w:r>
      <w:proofErr w:type="spellStart"/>
      <w:r w:rsidRPr="002A7A7F">
        <w:rPr>
          <w:color w:val="000000"/>
          <w:sz w:val="28"/>
          <w:szCs w:val="28"/>
        </w:rPr>
        <w:t>заторфованного</w:t>
      </w:r>
      <w:proofErr w:type="spellEnd"/>
      <w:r w:rsidRPr="002A7A7F">
        <w:rPr>
          <w:color w:val="000000"/>
          <w:sz w:val="28"/>
          <w:szCs w:val="28"/>
        </w:rPr>
        <w:t xml:space="preserve">, </w:t>
      </w:r>
      <w:proofErr w:type="spellStart"/>
      <w:r w:rsidRPr="002A7A7F">
        <w:rPr>
          <w:color w:val="000000"/>
          <w:sz w:val="28"/>
          <w:szCs w:val="28"/>
        </w:rPr>
        <w:t>переувлажненного</w:t>
      </w:r>
      <w:proofErr w:type="spellEnd"/>
      <w:r w:rsidRPr="002A7A7F">
        <w:rPr>
          <w:color w:val="000000"/>
          <w:sz w:val="28"/>
          <w:szCs w:val="28"/>
        </w:rPr>
        <w:t>, мерзлого и т.п. слоя грунта, уборку строительного и другого мусора, планировку поверхности, уплотнение укаткой верхнего разрыхленного слоя и т.п.</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Уплотнение укаткой производится при оптимальной или близкой к ней влажности грунт</w:t>
      </w:r>
      <w:r w:rsidR="003C1882">
        <w:rPr>
          <w:color w:val="000000"/>
          <w:sz w:val="28"/>
          <w:szCs w:val="28"/>
        </w:rPr>
        <w:t>ов. При влажности грунтов ниже оптимальной</w:t>
      </w:r>
      <w:r w:rsidRPr="002A7A7F">
        <w:rPr>
          <w:color w:val="000000"/>
          <w:sz w:val="28"/>
          <w:szCs w:val="28"/>
        </w:rPr>
        <w:t xml:space="preserve"> их увлажняют в резерве, карьере или реже на месте укладки расчетным количеством воды</w:t>
      </w:r>
      <w:r w:rsidRPr="00A6745E">
        <w:rPr>
          <w:color w:val="000000"/>
          <w:sz w:val="28"/>
          <w:szCs w:val="28"/>
        </w:rPr>
        <w:t> </w:t>
      </w:r>
      <w:r w:rsidRPr="00A6745E">
        <w:rPr>
          <w:i/>
          <w:iCs/>
          <w:color w:val="000000"/>
          <w:sz w:val="28"/>
          <w:szCs w:val="28"/>
        </w:rPr>
        <w:t>Q</w:t>
      </w:r>
      <w:r w:rsidRPr="002A7A7F">
        <w:rPr>
          <w:color w:val="000000"/>
          <w:sz w:val="28"/>
          <w:szCs w:val="28"/>
        </w:rPr>
        <w:t>, определяемым по формуле</w:t>
      </w:r>
    </w:p>
    <w:p w:rsidR="002A7A7F" w:rsidRPr="002A7A7F" w:rsidRDefault="002A7A7F" w:rsidP="00717A8F">
      <w:pPr>
        <w:widowControl/>
        <w:shd w:val="clear" w:color="auto" w:fill="FFFFFF"/>
        <w:autoSpaceDE/>
        <w:autoSpaceDN/>
        <w:adjustRightInd/>
        <w:ind w:firstLine="670"/>
        <w:jc w:val="center"/>
        <w:rPr>
          <w:color w:val="000000"/>
          <w:sz w:val="28"/>
          <w:szCs w:val="28"/>
        </w:rPr>
      </w:pPr>
      <w:r w:rsidRPr="00A6745E">
        <w:rPr>
          <w:noProof/>
          <w:color w:val="000000"/>
          <w:sz w:val="28"/>
          <w:szCs w:val="28"/>
        </w:rPr>
        <w:drawing>
          <wp:inline distT="0" distB="0" distL="0" distR="0">
            <wp:extent cx="1924685" cy="584835"/>
            <wp:effectExtent l="19050" t="0" r="0" b="0"/>
            <wp:docPr id="106" name="Рисунок 106" descr="Расчетное количество воды для доувлажнения грунта до оптимальной влаж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Расчетное количество воды для доувлажнения грунта до оптимальной влажности"/>
                    <pic:cNvPicPr>
                      <a:picLocks noChangeAspect="1" noChangeArrowheads="1"/>
                    </pic:cNvPicPr>
                  </pic:nvPicPr>
                  <pic:blipFill>
                    <a:blip r:embed="rId108" cstate="print"/>
                    <a:srcRect/>
                    <a:stretch>
                      <a:fillRect/>
                    </a:stretch>
                  </pic:blipFill>
                  <pic:spPr bwMode="auto">
                    <a:xfrm>
                      <a:off x="0" y="0"/>
                      <a:ext cx="1924685" cy="584835"/>
                    </a:xfrm>
                    <a:prstGeom prst="rect">
                      <a:avLst/>
                    </a:prstGeom>
                    <a:noFill/>
                    <a:ln w="9525">
                      <a:noFill/>
                      <a:miter lim="800000"/>
                      <a:headEnd/>
                      <a:tailEnd/>
                    </a:ln>
                  </pic:spPr>
                </pic:pic>
              </a:graphicData>
            </a:graphic>
          </wp:inline>
        </w:drawing>
      </w:r>
      <w:r w:rsidRPr="002A7A7F">
        <w:rPr>
          <w:color w:val="000000"/>
          <w:sz w:val="28"/>
          <w:szCs w:val="28"/>
        </w:rPr>
        <w:t>,</w:t>
      </w:r>
    </w:p>
    <w:p w:rsidR="002A7A7F" w:rsidRPr="002A7A7F" w:rsidRDefault="002A7A7F" w:rsidP="00A6745E">
      <w:pPr>
        <w:widowControl/>
        <w:shd w:val="clear" w:color="auto" w:fill="FFFFFF"/>
        <w:autoSpaceDE/>
        <w:autoSpaceDN/>
        <w:adjustRightInd/>
        <w:spacing w:line="335" w:lineRule="atLeast"/>
        <w:ind w:firstLine="670"/>
        <w:rPr>
          <w:color w:val="000000"/>
          <w:sz w:val="28"/>
          <w:szCs w:val="28"/>
        </w:rPr>
      </w:pP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proofErr w:type="gramStart"/>
      <w:r w:rsidRPr="002A7A7F">
        <w:rPr>
          <w:color w:val="000000"/>
          <w:sz w:val="28"/>
          <w:szCs w:val="28"/>
        </w:rPr>
        <w:lastRenderedPageBreak/>
        <w:t>где</w:t>
      </w:r>
      <w:r w:rsidRPr="00A6745E">
        <w:rPr>
          <w:color w:val="000000"/>
          <w:sz w:val="28"/>
          <w:szCs w:val="28"/>
        </w:rPr>
        <w:t> </w:t>
      </w:r>
      <w:proofErr w:type="spellStart"/>
      <w:r w:rsidRPr="00A6745E">
        <w:rPr>
          <w:color w:val="000000"/>
          <w:sz w:val="28"/>
          <w:szCs w:val="28"/>
        </w:rPr>
        <w:t>ρ</w:t>
      </w:r>
      <w:r w:rsidRPr="00A6745E">
        <w:rPr>
          <w:color w:val="000000"/>
          <w:spacing w:val="17"/>
          <w:sz w:val="28"/>
          <w:szCs w:val="28"/>
          <w:vertAlign w:val="subscript"/>
        </w:rPr>
        <w:t>ω</w:t>
      </w:r>
      <w:proofErr w:type="spellEnd"/>
      <w:r w:rsidRPr="002A7A7F">
        <w:rPr>
          <w:color w:val="000000"/>
          <w:sz w:val="28"/>
          <w:szCs w:val="28"/>
        </w:rPr>
        <w:t> — плотность воды, принимаемая равной 1 т/м</w:t>
      </w:r>
      <w:r w:rsidRPr="002A7A7F">
        <w:rPr>
          <w:color w:val="000000"/>
          <w:spacing w:val="17"/>
          <w:sz w:val="28"/>
          <w:szCs w:val="28"/>
          <w:vertAlign w:val="superscript"/>
        </w:rPr>
        <w:t>3</w:t>
      </w:r>
      <w:r w:rsidRPr="002A7A7F">
        <w:rPr>
          <w:color w:val="000000"/>
          <w:sz w:val="28"/>
          <w:szCs w:val="28"/>
        </w:rPr>
        <w:t>;</w:t>
      </w:r>
      <w:r w:rsidRPr="00A6745E">
        <w:rPr>
          <w:color w:val="000000"/>
          <w:sz w:val="28"/>
          <w:szCs w:val="28"/>
        </w:rPr>
        <w:t> ω</w:t>
      </w:r>
      <w:r w:rsidRPr="002A7A7F">
        <w:rPr>
          <w:color w:val="000000"/>
          <w:sz w:val="28"/>
          <w:szCs w:val="28"/>
        </w:rPr>
        <w:t> — влажность грунта;</w:t>
      </w:r>
      <w:r w:rsidRPr="00A6745E">
        <w:rPr>
          <w:color w:val="000000"/>
          <w:sz w:val="28"/>
          <w:szCs w:val="28"/>
        </w:rPr>
        <w:t> </w:t>
      </w:r>
      <w:proofErr w:type="spellStart"/>
      <w:r w:rsidRPr="00A6745E">
        <w:rPr>
          <w:i/>
          <w:iCs/>
          <w:color w:val="000000"/>
          <w:sz w:val="28"/>
          <w:szCs w:val="28"/>
        </w:rPr>
        <w:t>k</w:t>
      </w:r>
      <w:proofErr w:type="spellEnd"/>
      <w:r w:rsidRPr="002A7A7F">
        <w:rPr>
          <w:color w:val="000000"/>
          <w:sz w:val="28"/>
          <w:szCs w:val="28"/>
        </w:rPr>
        <w:t> — коэффициент, учитывающий влияние климатических условий и принимаемый: при отсыпке грунта в дождливое время</w:t>
      </w:r>
      <w:r w:rsidRPr="00A6745E">
        <w:rPr>
          <w:color w:val="000000"/>
          <w:sz w:val="28"/>
          <w:szCs w:val="28"/>
        </w:rPr>
        <w:t> </w:t>
      </w:r>
      <w:proofErr w:type="spellStart"/>
      <w:r w:rsidRPr="00A6745E">
        <w:rPr>
          <w:i/>
          <w:iCs/>
          <w:color w:val="000000"/>
          <w:sz w:val="28"/>
          <w:szCs w:val="28"/>
        </w:rPr>
        <w:t>k</w:t>
      </w:r>
      <w:proofErr w:type="spellEnd"/>
      <w:r w:rsidRPr="00A6745E">
        <w:rPr>
          <w:color w:val="000000"/>
          <w:sz w:val="28"/>
          <w:szCs w:val="28"/>
        </w:rPr>
        <w:t> </w:t>
      </w:r>
      <w:r w:rsidRPr="002A7A7F">
        <w:rPr>
          <w:color w:val="000000"/>
          <w:sz w:val="28"/>
          <w:szCs w:val="28"/>
        </w:rPr>
        <w:t>= 0,9, в сухое летнее время</w:t>
      </w:r>
      <w:r w:rsidRPr="00A6745E">
        <w:rPr>
          <w:color w:val="000000"/>
          <w:sz w:val="28"/>
          <w:szCs w:val="28"/>
        </w:rPr>
        <w:t> </w:t>
      </w:r>
      <w:proofErr w:type="spellStart"/>
      <w:r w:rsidRPr="00A6745E">
        <w:rPr>
          <w:i/>
          <w:iCs/>
          <w:color w:val="000000"/>
          <w:sz w:val="28"/>
          <w:szCs w:val="28"/>
        </w:rPr>
        <w:t>k</w:t>
      </w:r>
      <w:proofErr w:type="spellEnd"/>
      <w:r w:rsidRPr="00A6745E">
        <w:rPr>
          <w:color w:val="000000"/>
          <w:sz w:val="28"/>
          <w:szCs w:val="28"/>
        </w:rPr>
        <w:t> </w:t>
      </w:r>
      <w:r w:rsidRPr="002A7A7F">
        <w:rPr>
          <w:color w:val="000000"/>
          <w:sz w:val="28"/>
          <w:szCs w:val="28"/>
        </w:rPr>
        <w:t>= 1,1;</w:t>
      </w:r>
      <w:r w:rsidRPr="00A6745E">
        <w:rPr>
          <w:i/>
          <w:iCs/>
          <w:color w:val="000000"/>
          <w:sz w:val="28"/>
          <w:szCs w:val="28"/>
        </w:rPr>
        <w:t>V</w:t>
      </w:r>
      <w:r w:rsidRPr="002A7A7F">
        <w:rPr>
          <w:color w:val="000000"/>
          <w:sz w:val="28"/>
          <w:szCs w:val="28"/>
        </w:rPr>
        <w:t> — объем грунта.</w:t>
      </w:r>
      <w:proofErr w:type="gramEnd"/>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 xml:space="preserve">Грунт при уплотнении укаткой доставляется обычно автосамосвалами или скреперами, а разравнивается бульдозерами с обеспечением заданной толщины слоя. При необходимости </w:t>
      </w:r>
      <w:proofErr w:type="spellStart"/>
      <w:r w:rsidRPr="002A7A7F">
        <w:rPr>
          <w:color w:val="000000"/>
          <w:sz w:val="28"/>
          <w:szCs w:val="28"/>
        </w:rPr>
        <w:t>доувлажнения</w:t>
      </w:r>
      <w:proofErr w:type="spellEnd"/>
      <w:r w:rsidRPr="002A7A7F">
        <w:rPr>
          <w:color w:val="000000"/>
          <w:sz w:val="28"/>
          <w:szCs w:val="28"/>
        </w:rPr>
        <w:t xml:space="preserve"> грунта на месте отсыпки вода разбрызгивается в процессе отсыпки и разравнивания грунта.</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При применении тяжелых катков и автомашин для уплотнения грунта сначала производится подкатка его бульдозерами или тракторами. В процессе уплотнения грунтоуплотняющие механизмы движутся равномерно по всей уплотняемой площади с минимальным количеством разворотов.</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proofErr w:type="gramStart"/>
      <w:r w:rsidRPr="002A7A7F">
        <w:rPr>
          <w:color w:val="000000"/>
          <w:sz w:val="28"/>
          <w:szCs w:val="28"/>
        </w:rPr>
        <w:t>При производстве работ в дождливое и жаркое время особое внимание уделяется обеспечению влажности грунтов, близкой к оптимальной, а в зимнее время — сохранению талого состояния грунтов.</w:t>
      </w:r>
      <w:proofErr w:type="gramEnd"/>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Качество отсыпки и укатки грунта проверяется путем определения толщины отсыпаемого слоя, его влажности и плотности сухого грунта после его уплотнения в наиболее характерных пунктах, выбираемых из расчета одни пункт на каждые 300—600 м</w:t>
      </w:r>
      <w:proofErr w:type="gramStart"/>
      <w:r w:rsidRPr="002A7A7F">
        <w:rPr>
          <w:color w:val="000000"/>
          <w:spacing w:val="17"/>
          <w:sz w:val="28"/>
          <w:szCs w:val="28"/>
          <w:vertAlign w:val="superscript"/>
        </w:rPr>
        <w:t>2</w:t>
      </w:r>
      <w:proofErr w:type="gramEnd"/>
      <w:r w:rsidRPr="00A6745E">
        <w:rPr>
          <w:color w:val="000000"/>
          <w:sz w:val="28"/>
          <w:szCs w:val="28"/>
        </w:rPr>
        <w:t> </w:t>
      </w:r>
      <w:r w:rsidRPr="002A7A7F">
        <w:rPr>
          <w:color w:val="000000"/>
          <w:sz w:val="28"/>
          <w:szCs w:val="28"/>
        </w:rPr>
        <w:t xml:space="preserve">уплотняемой площади. </w:t>
      </w:r>
      <w:proofErr w:type="gramStart"/>
      <w:r w:rsidRPr="002A7A7F">
        <w:rPr>
          <w:color w:val="000000"/>
          <w:sz w:val="28"/>
          <w:szCs w:val="28"/>
        </w:rPr>
        <w:t>При толщине слоя грунта до 50 см плотность сухого грунта и его влажность определяются в середине слоя, а при большей — на двух горизонтах, расположенных на расстоянии 10—15 см от верха и низа слоя.</w:t>
      </w:r>
      <w:proofErr w:type="gramEnd"/>
    </w:p>
    <w:p w:rsidR="002A7A7F" w:rsidRPr="00581816" w:rsidRDefault="002A7A7F" w:rsidP="00581816">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 xml:space="preserve">Для контроля качества уплотнения грунтов используются методы: режущего кольца; </w:t>
      </w:r>
      <w:proofErr w:type="spellStart"/>
      <w:r w:rsidRPr="002A7A7F">
        <w:rPr>
          <w:color w:val="000000"/>
          <w:sz w:val="28"/>
          <w:szCs w:val="28"/>
        </w:rPr>
        <w:t>парафинирования</w:t>
      </w:r>
      <w:proofErr w:type="spellEnd"/>
      <w:r w:rsidRPr="002A7A7F">
        <w:rPr>
          <w:color w:val="000000"/>
          <w:sz w:val="28"/>
          <w:szCs w:val="28"/>
        </w:rPr>
        <w:t>; метод лунки для крупнообломочных грунтов; радиоактивных изотопов поверхностными приборами; зондирования для песчаных грунтов</w:t>
      </w:r>
      <w:r w:rsidR="009B14CF">
        <w:rPr>
          <w:color w:val="000000"/>
          <w:sz w:val="28"/>
          <w:szCs w:val="28"/>
        </w:rPr>
        <w:t>.</w:t>
      </w:r>
      <w:bookmarkStart w:id="0" w:name="g1314"/>
      <w:bookmarkEnd w:id="0"/>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lastRenderedPageBreak/>
        <w:t>Уплотнение грунтов трамбующими машинами непрерывного действия производится для всех видов грунтов и, как правило, в стесненных условиях, при ограниченном фронте работ для возведения обратных засыпок котлованов, траншей, засыпки всевозможных пазух, щелей, вблизи подземных конструкций, в местах примыкания земляных сооружений к бетонным и другим конструкциям</w:t>
      </w:r>
      <w:r w:rsidR="009B14CF">
        <w:rPr>
          <w:color w:val="000000"/>
          <w:sz w:val="28"/>
          <w:szCs w:val="28"/>
        </w:rPr>
        <w:t>.</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Основными типами трамбующих машин являются:</w:t>
      </w:r>
    </w:p>
    <w:p w:rsidR="002A7A7F" w:rsidRPr="002A7A7F" w:rsidRDefault="002A7A7F" w:rsidP="00A6745E">
      <w:pPr>
        <w:widowControl/>
        <w:numPr>
          <w:ilvl w:val="0"/>
          <w:numId w:val="1"/>
        </w:numPr>
        <w:shd w:val="clear" w:color="auto" w:fill="FFFFFF"/>
        <w:autoSpaceDE/>
        <w:autoSpaceDN/>
        <w:adjustRightInd/>
        <w:spacing w:before="100" w:beforeAutospacing="1" w:after="100" w:afterAutospacing="1" w:line="502" w:lineRule="atLeast"/>
        <w:ind w:left="0" w:firstLine="670"/>
        <w:jc w:val="both"/>
        <w:rPr>
          <w:color w:val="000000"/>
          <w:sz w:val="28"/>
          <w:szCs w:val="28"/>
        </w:rPr>
      </w:pPr>
      <w:r w:rsidRPr="002A7A7F">
        <w:rPr>
          <w:color w:val="000000"/>
          <w:sz w:val="28"/>
          <w:szCs w:val="28"/>
        </w:rPr>
        <w:t>– самоходные трамбующие машины на базе трактора (ДУ-12);</w:t>
      </w:r>
    </w:p>
    <w:p w:rsidR="002A7A7F" w:rsidRPr="002A7A7F" w:rsidRDefault="002A7A7F" w:rsidP="00A6745E">
      <w:pPr>
        <w:widowControl/>
        <w:numPr>
          <w:ilvl w:val="0"/>
          <w:numId w:val="1"/>
        </w:numPr>
        <w:shd w:val="clear" w:color="auto" w:fill="FFFFFF"/>
        <w:autoSpaceDE/>
        <w:autoSpaceDN/>
        <w:adjustRightInd/>
        <w:spacing w:before="100" w:beforeAutospacing="1" w:after="100" w:afterAutospacing="1" w:line="502" w:lineRule="atLeast"/>
        <w:ind w:left="0" w:firstLine="670"/>
        <w:jc w:val="both"/>
        <w:rPr>
          <w:color w:val="000000"/>
          <w:sz w:val="28"/>
          <w:szCs w:val="28"/>
        </w:rPr>
      </w:pPr>
      <w:r w:rsidRPr="002A7A7F">
        <w:rPr>
          <w:color w:val="000000"/>
          <w:sz w:val="28"/>
          <w:szCs w:val="28"/>
        </w:rPr>
        <w:t xml:space="preserve">– самоходные прицепные </w:t>
      </w:r>
      <w:proofErr w:type="spellStart"/>
      <w:r w:rsidRPr="002A7A7F">
        <w:rPr>
          <w:color w:val="000000"/>
          <w:sz w:val="28"/>
          <w:szCs w:val="28"/>
        </w:rPr>
        <w:t>виброкатки</w:t>
      </w:r>
      <w:proofErr w:type="spellEnd"/>
      <w:r w:rsidRPr="002A7A7F">
        <w:rPr>
          <w:color w:val="000000"/>
          <w:sz w:val="28"/>
          <w:szCs w:val="28"/>
        </w:rPr>
        <w:t xml:space="preserve"> (Д-684 и др.);</w:t>
      </w:r>
    </w:p>
    <w:p w:rsidR="002A7A7F" w:rsidRPr="002A7A7F" w:rsidRDefault="002A7A7F" w:rsidP="00A6745E">
      <w:pPr>
        <w:widowControl/>
        <w:numPr>
          <w:ilvl w:val="0"/>
          <w:numId w:val="1"/>
        </w:numPr>
        <w:shd w:val="clear" w:color="auto" w:fill="FFFFFF"/>
        <w:autoSpaceDE/>
        <w:autoSpaceDN/>
        <w:adjustRightInd/>
        <w:spacing w:before="100" w:beforeAutospacing="1" w:after="100" w:afterAutospacing="1" w:line="502" w:lineRule="atLeast"/>
        <w:ind w:left="0" w:firstLine="670"/>
        <w:jc w:val="both"/>
        <w:rPr>
          <w:color w:val="000000"/>
          <w:sz w:val="28"/>
          <w:szCs w:val="28"/>
        </w:rPr>
      </w:pPr>
      <w:r w:rsidRPr="002A7A7F">
        <w:rPr>
          <w:color w:val="000000"/>
          <w:sz w:val="28"/>
          <w:szCs w:val="28"/>
        </w:rPr>
        <w:t xml:space="preserve">– самопередвигающиеся </w:t>
      </w:r>
      <w:proofErr w:type="spellStart"/>
      <w:r w:rsidRPr="002A7A7F">
        <w:rPr>
          <w:color w:val="000000"/>
          <w:sz w:val="28"/>
          <w:szCs w:val="28"/>
        </w:rPr>
        <w:t>виброплиты</w:t>
      </w:r>
      <w:proofErr w:type="spellEnd"/>
      <w:r w:rsidRPr="002A7A7F">
        <w:rPr>
          <w:color w:val="000000"/>
          <w:sz w:val="28"/>
          <w:szCs w:val="28"/>
        </w:rPr>
        <w:t xml:space="preserve"> (Д-604, Д-605, Д-639 и др.) и </w:t>
      </w:r>
      <w:proofErr w:type="spellStart"/>
      <w:r w:rsidRPr="002A7A7F">
        <w:rPr>
          <w:color w:val="000000"/>
          <w:sz w:val="28"/>
          <w:szCs w:val="28"/>
        </w:rPr>
        <w:t>вибротрамбовки</w:t>
      </w:r>
      <w:proofErr w:type="spellEnd"/>
      <w:r w:rsidRPr="002A7A7F">
        <w:rPr>
          <w:color w:val="000000"/>
          <w:sz w:val="28"/>
          <w:szCs w:val="28"/>
        </w:rPr>
        <w:t xml:space="preserve"> (ВУТ-3, ВУТ-4, ВУТ-5 и др.);</w:t>
      </w:r>
    </w:p>
    <w:p w:rsidR="002A7A7F" w:rsidRPr="002A7A7F" w:rsidRDefault="002A7A7F" w:rsidP="00A6745E">
      <w:pPr>
        <w:widowControl/>
        <w:numPr>
          <w:ilvl w:val="0"/>
          <w:numId w:val="1"/>
        </w:numPr>
        <w:shd w:val="clear" w:color="auto" w:fill="FFFFFF"/>
        <w:autoSpaceDE/>
        <w:autoSpaceDN/>
        <w:adjustRightInd/>
        <w:spacing w:before="100" w:beforeAutospacing="1" w:after="100" w:afterAutospacing="1" w:line="502" w:lineRule="atLeast"/>
        <w:ind w:left="0" w:firstLine="670"/>
        <w:jc w:val="both"/>
        <w:rPr>
          <w:color w:val="000000"/>
          <w:sz w:val="28"/>
          <w:szCs w:val="28"/>
        </w:rPr>
      </w:pPr>
      <w:r w:rsidRPr="002A7A7F">
        <w:rPr>
          <w:color w:val="000000"/>
          <w:sz w:val="28"/>
          <w:szCs w:val="28"/>
        </w:rPr>
        <w:t xml:space="preserve">– </w:t>
      </w:r>
      <w:proofErr w:type="gramStart"/>
      <w:r w:rsidRPr="002A7A7F">
        <w:rPr>
          <w:color w:val="000000"/>
          <w:sz w:val="28"/>
          <w:szCs w:val="28"/>
        </w:rPr>
        <w:t>подвесные</w:t>
      </w:r>
      <w:proofErr w:type="gramEnd"/>
      <w:r w:rsidRPr="002A7A7F">
        <w:rPr>
          <w:color w:val="000000"/>
          <w:sz w:val="28"/>
          <w:szCs w:val="28"/>
        </w:rPr>
        <w:t xml:space="preserve"> на кране </w:t>
      </w:r>
      <w:proofErr w:type="spellStart"/>
      <w:r w:rsidRPr="002A7A7F">
        <w:rPr>
          <w:color w:val="000000"/>
          <w:sz w:val="28"/>
          <w:szCs w:val="28"/>
        </w:rPr>
        <w:t>виброплиты</w:t>
      </w:r>
      <w:proofErr w:type="spellEnd"/>
      <w:r w:rsidRPr="002A7A7F">
        <w:rPr>
          <w:color w:val="000000"/>
          <w:sz w:val="28"/>
          <w:szCs w:val="28"/>
        </w:rPr>
        <w:t xml:space="preserve"> и </w:t>
      </w:r>
      <w:proofErr w:type="spellStart"/>
      <w:r w:rsidRPr="002A7A7F">
        <w:rPr>
          <w:color w:val="000000"/>
          <w:sz w:val="28"/>
          <w:szCs w:val="28"/>
        </w:rPr>
        <w:t>вибротрамбовки</w:t>
      </w:r>
      <w:proofErr w:type="spellEnd"/>
      <w:r w:rsidRPr="002A7A7F">
        <w:rPr>
          <w:color w:val="000000"/>
          <w:sz w:val="28"/>
          <w:szCs w:val="28"/>
        </w:rPr>
        <w:t xml:space="preserve"> (ПВТ-3, ВПГТ-2А и др.);</w:t>
      </w:r>
    </w:p>
    <w:p w:rsidR="002A7A7F" w:rsidRPr="002A7A7F" w:rsidRDefault="002A7A7F" w:rsidP="00A6745E">
      <w:pPr>
        <w:widowControl/>
        <w:numPr>
          <w:ilvl w:val="0"/>
          <w:numId w:val="1"/>
        </w:numPr>
        <w:shd w:val="clear" w:color="auto" w:fill="FFFFFF"/>
        <w:autoSpaceDE/>
        <w:autoSpaceDN/>
        <w:adjustRightInd/>
        <w:spacing w:before="100" w:beforeAutospacing="1" w:after="100" w:afterAutospacing="1" w:line="502" w:lineRule="atLeast"/>
        <w:ind w:left="0" w:firstLine="670"/>
        <w:jc w:val="both"/>
        <w:rPr>
          <w:color w:val="000000"/>
          <w:sz w:val="28"/>
          <w:szCs w:val="28"/>
        </w:rPr>
      </w:pPr>
      <w:r w:rsidRPr="002A7A7F">
        <w:rPr>
          <w:color w:val="000000"/>
          <w:sz w:val="28"/>
          <w:szCs w:val="28"/>
        </w:rPr>
        <w:t>– механические трамбовки с пружинно-воздушным механизмом (ИС-4502, ИС-4504 и др.), с компрессорно-воздушным ударным механизмом, с пружинным ударным механизмом и др.</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Трамбующие машины непрерывного действия, основанные на ударном воздействии, имеют практически одинаковую эффективность при уплотнении песчаных и глинистых грунтов, а машины, основанные на вибрационном и виброударном воздействии эффективны только в песчаны</w:t>
      </w:r>
      <w:r w:rsidR="009F7F26">
        <w:rPr>
          <w:color w:val="000000"/>
          <w:sz w:val="28"/>
          <w:szCs w:val="28"/>
        </w:rPr>
        <w:t>х грунтах.</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Тип трамбующих машин непрерывного действия для уплотнения грунтов выбирается, с одной стороны, с учетом эффективности их работы, сменной производительности, возможности самопередвижения, вида базовой машины и т.п., а с другой — в зависимости от стесненности условий производства работ, объема работ, вида применяемого грунта и других факторов.</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lastRenderedPageBreak/>
        <w:t xml:space="preserve">Самоходные трамбующие машины и </w:t>
      </w:r>
      <w:proofErr w:type="spellStart"/>
      <w:r w:rsidRPr="002A7A7F">
        <w:rPr>
          <w:color w:val="000000"/>
          <w:sz w:val="28"/>
          <w:szCs w:val="28"/>
        </w:rPr>
        <w:t>виброкатки</w:t>
      </w:r>
      <w:proofErr w:type="spellEnd"/>
      <w:r w:rsidRPr="002A7A7F">
        <w:rPr>
          <w:color w:val="000000"/>
          <w:sz w:val="28"/>
          <w:szCs w:val="28"/>
        </w:rPr>
        <w:t xml:space="preserve"> обычно применяются при фронте работ, достаточном для их маневрирования и разворота.</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 xml:space="preserve">Самопередвигающиеся </w:t>
      </w:r>
      <w:proofErr w:type="spellStart"/>
      <w:r w:rsidRPr="002A7A7F">
        <w:rPr>
          <w:color w:val="000000"/>
          <w:sz w:val="28"/>
          <w:szCs w:val="28"/>
        </w:rPr>
        <w:t>виброплиты</w:t>
      </w:r>
      <w:proofErr w:type="spellEnd"/>
      <w:r w:rsidRPr="002A7A7F">
        <w:rPr>
          <w:color w:val="000000"/>
          <w:sz w:val="28"/>
          <w:szCs w:val="28"/>
        </w:rPr>
        <w:t xml:space="preserve"> и механические трамбовки целесообразны при весьма ограниченном фронте работ, а подвесные и ручные трамбовки — в труднодоступных местах.</w:t>
      </w:r>
    </w:p>
    <w:p w:rsidR="002A7A7F" w:rsidRP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 xml:space="preserve">Перед началом производства работ по уплотнению грунтов трамбующими машинами выполняются опытные работы, которые (так же как и подготовка поверхности для отсыпки грунта, подготовка самого грунта, отсыпка, разравнивание и уплотнение грунта, контроль качества уплотнения при достаточном фронте работ) выполняются по аналогии с описанными выше работами при уплотнении грунтов укаткой. Основное отличие состоит лишь в том, что при ограниченном фронте работ </w:t>
      </w:r>
      <w:proofErr w:type="spellStart"/>
      <w:r w:rsidRPr="002A7A7F">
        <w:rPr>
          <w:color w:val="000000"/>
          <w:sz w:val="28"/>
          <w:szCs w:val="28"/>
        </w:rPr>
        <w:t>доувлажнение</w:t>
      </w:r>
      <w:proofErr w:type="spellEnd"/>
      <w:r w:rsidRPr="002A7A7F">
        <w:rPr>
          <w:color w:val="000000"/>
          <w:sz w:val="28"/>
          <w:szCs w:val="28"/>
        </w:rPr>
        <w:t xml:space="preserve"> грунтов производят до их отсыпки, а в труднодоступные места грунт отсыпают экскаваторами, погрузчиками и разравнивают вручную.</w:t>
      </w:r>
    </w:p>
    <w:p w:rsidR="002A7A7F" w:rsidRDefault="002A7A7F" w:rsidP="00A6745E">
      <w:pPr>
        <w:widowControl/>
        <w:shd w:val="clear" w:color="auto" w:fill="FFFFFF"/>
        <w:autoSpaceDE/>
        <w:autoSpaceDN/>
        <w:adjustRightInd/>
        <w:spacing w:before="167" w:after="167" w:line="502" w:lineRule="atLeast"/>
        <w:ind w:firstLine="670"/>
        <w:jc w:val="both"/>
        <w:rPr>
          <w:color w:val="000000"/>
          <w:sz w:val="28"/>
          <w:szCs w:val="28"/>
        </w:rPr>
      </w:pPr>
      <w:r w:rsidRPr="002A7A7F">
        <w:rPr>
          <w:color w:val="000000"/>
          <w:sz w:val="28"/>
          <w:szCs w:val="28"/>
        </w:rPr>
        <w:t>Так как уплотнение грунтов трамбующими машинами применяется в стесненных условиях, пункты проверки качества уплотнения назначаются чаще, чем при других методах, и принимаются из расчета один пункт на каждые 100—300 м</w:t>
      </w:r>
      <w:proofErr w:type="gramStart"/>
      <w:r w:rsidRPr="002A7A7F">
        <w:rPr>
          <w:color w:val="000000"/>
          <w:spacing w:val="17"/>
          <w:sz w:val="28"/>
          <w:szCs w:val="28"/>
          <w:vertAlign w:val="superscript"/>
        </w:rPr>
        <w:t>2</w:t>
      </w:r>
      <w:proofErr w:type="gramEnd"/>
      <w:r w:rsidRPr="00A6745E">
        <w:rPr>
          <w:color w:val="000000"/>
          <w:sz w:val="28"/>
          <w:szCs w:val="28"/>
        </w:rPr>
        <w:t> </w:t>
      </w:r>
      <w:r w:rsidRPr="002A7A7F">
        <w:rPr>
          <w:color w:val="000000"/>
          <w:sz w:val="28"/>
          <w:szCs w:val="28"/>
        </w:rPr>
        <w:t>уплотненной площади и обязательно не менее одного на каждом отдельном участке площадью 20—40 м</w:t>
      </w:r>
      <w:r w:rsidRPr="002A7A7F">
        <w:rPr>
          <w:color w:val="000000"/>
          <w:spacing w:val="17"/>
          <w:sz w:val="28"/>
          <w:szCs w:val="28"/>
          <w:vertAlign w:val="superscript"/>
        </w:rPr>
        <w:t>2</w:t>
      </w:r>
      <w:r w:rsidRPr="002A7A7F">
        <w:rPr>
          <w:color w:val="000000"/>
          <w:sz w:val="28"/>
          <w:szCs w:val="28"/>
        </w:rPr>
        <w:t>.</w:t>
      </w:r>
    </w:p>
    <w:p w:rsidR="00827476" w:rsidRDefault="00827476" w:rsidP="00A6745E">
      <w:pPr>
        <w:widowControl/>
        <w:shd w:val="clear" w:color="auto" w:fill="FFFFFF"/>
        <w:autoSpaceDE/>
        <w:autoSpaceDN/>
        <w:adjustRightInd/>
        <w:spacing w:before="167" w:after="167" w:line="502" w:lineRule="atLeast"/>
        <w:ind w:firstLine="670"/>
        <w:jc w:val="both"/>
        <w:rPr>
          <w:color w:val="000000"/>
          <w:sz w:val="28"/>
          <w:szCs w:val="28"/>
        </w:rPr>
      </w:pPr>
    </w:p>
    <w:p w:rsidR="00827476" w:rsidRDefault="00827476" w:rsidP="00827476">
      <w:pPr>
        <w:widowControl/>
        <w:shd w:val="clear" w:color="auto" w:fill="FFFFFF"/>
        <w:autoSpaceDE/>
        <w:autoSpaceDN/>
        <w:adjustRightInd/>
        <w:spacing w:before="167" w:after="167" w:line="502" w:lineRule="atLeast"/>
        <w:ind w:firstLine="670"/>
        <w:jc w:val="center"/>
        <w:rPr>
          <w:b/>
          <w:color w:val="000000"/>
          <w:sz w:val="32"/>
          <w:szCs w:val="32"/>
        </w:rPr>
      </w:pPr>
      <w:r>
        <w:rPr>
          <w:b/>
          <w:color w:val="000000"/>
          <w:sz w:val="32"/>
          <w:szCs w:val="32"/>
        </w:rPr>
        <w:t xml:space="preserve">3. </w:t>
      </w:r>
      <w:proofErr w:type="spellStart"/>
      <w:r>
        <w:rPr>
          <w:b/>
          <w:color w:val="000000"/>
          <w:sz w:val="32"/>
          <w:szCs w:val="32"/>
        </w:rPr>
        <w:t>Грохочение</w:t>
      </w:r>
      <w:proofErr w:type="spellEnd"/>
      <w:r>
        <w:rPr>
          <w:b/>
          <w:color w:val="000000"/>
          <w:sz w:val="32"/>
          <w:szCs w:val="32"/>
        </w:rPr>
        <w:t xml:space="preserve"> каменных материалов</w:t>
      </w:r>
    </w:p>
    <w:p w:rsidR="00827476" w:rsidRDefault="00827476" w:rsidP="00827476">
      <w:pPr>
        <w:widowControl/>
        <w:shd w:val="clear" w:color="auto" w:fill="FFFFFF"/>
        <w:autoSpaceDE/>
        <w:autoSpaceDN/>
        <w:adjustRightInd/>
        <w:spacing w:before="167" w:after="167" w:line="502" w:lineRule="atLeast"/>
        <w:ind w:firstLine="670"/>
        <w:jc w:val="center"/>
        <w:rPr>
          <w:b/>
          <w:color w:val="000000"/>
          <w:sz w:val="32"/>
          <w:szCs w:val="32"/>
        </w:rPr>
      </w:pPr>
    </w:p>
    <w:p w:rsidR="00827476" w:rsidRDefault="00827476" w:rsidP="00827476">
      <w:pPr>
        <w:spacing w:line="360" w:lineRule="auto"/>
        <w:ind w:firstLine="709"/>
        <w:rPr>
          <w:sz w:val="28"/>
          <w:szCs w:val="28"/>
        </w:rPr>
      </w:pPr>
      <w:r>
        <w:rPr>
          <w:sz w:val="28"/>
          <w:szCs w:val="28"/>
        </w:rPr>
        <w:t xml:space="preserve">Под процессом </w:t>
      </w:r>
      <w:proofErr w:type="spellStart"/>
      <w:r>
        <w:rPr>
          <w:sz w:val="28"/>
          <w:szCs w:val="28"/>
        </w:rPr>
        <w:t>грохочения</w:t>
      </w:r>
      <w:proofErr w:type="spellEnd"/>
      <w:r>
        <w:rPr>
          <w:sz w:val="28"/>
          <w:szCs w:val="28"/>
        </w:rPr>
        <w:t xml:space="preserve"> понимается распределение твердых материалов, обладающих качеством сыпучести, на классы, различающиеся по крупности составляющих их частиц. Этот процесс осуществляется на грохотах, одним из основных составляющих которых является набор сит, представляющих собой поверхности различной конфигурации и имеющих </w:t>
      </w:r>
      <w:r>
        <w:rPr>
          <w:sz w:val="28"/>
          <w:szCs w:val="28"/>
        </w:rPr>
        <w:lastRenderedPageBreak/>
        <w:t xml:space="preserve">отверстия, различной формы и размеров. В технологическом процессе подготовки материалов для целей строительства операция </w:t>
      </w:r>
      <w:proofErr w:type="spellStart"/>
      <w:r>
        <w:rPr>
          <w:sz w:val="28"/>
          <w:szCs w:val="28"/>
        </w:rPr>
        <w:t>грохочения</w:t>
      </w:r>
      <w:proofErr w:type="spellEnd"/>
      <w:r>
        <w:rPr>
          <w:sz w:val="28"/>
          <w:szCs w:val="28"/>
        </w:rPr>
        <w:t xml:space="preserve"> обычно следует за процессом дробления.</w:t>
      </w:r>
    </w:p>
    <w:p w:rsidR="00827476" w:rsidRDefault="00827476" w:rsidP="00827476">
      <w:pPr>
        <w:spacing w:line="360" w:lineRule="auto"/>
        <w:ind w:firstLine="709"/>
        <w:rPr>
          <w:sz w:val="28"/>
          <w:szCs w:val="28"/>
        </w:rPr>
      </w:pPr>
      <w:r>
        <w:rPr>
          <w:sz w:val="28"/>
          <w:szCs w:val="28"/>
        </w:rPr>
        <w:t>Частицы материала, имеющие максимальный размер поперечного сечения, превышающий размер отверстий на сите, задерживаются на нем и продвигаются в направлении выходного желоба. Эти зерна материала носят название верхнего класса. Частицы же меньшего размера проходят через отверстия сита и относятся к нижнему классу.</w:t>
      </w:r>
    </w:p>
    <w:p w:rsidR="00827476" w:rsidRDefault="00827476" w:rsidP="00827476">
      <w:pPr>
        <w:spacing w:line="360" w:lineRule="auto"/>
        <w:ind w:firstLine="709"/>
        <w:rPr>
          <w:sz w:val="28"/>
          <w:szCs w:val="28"/>
        </w:rPr>
      </w:pPr>
      <w:r>
        <w:rPr>
          <w:sz w:val="28"/>
          <w:szCs w:val="28"/>
        </w:rPr>
        <w:t>Смесь составляющих исходного сырья в своем большинстве является набором частиц широкого диапазона по диаметрам, включает в себя различные примеси, требующие удаления из основной массы, т.к. они в значительной мере способны снизить качество строительного материала.</w:t>
      </w:r>
    </w:p>
    <w:p w:rsidR="00827476" w:rsidRDefault="00827476" w:rsidP="00827476">
      <w:pPr>
        <w:spacing w:line="360" w:lineRule="auto"/>
        <w:ind w:firstLine="709"/>
        <w:rPr>
          <w:sz w:val="28"/>
          <w:szCs w:val="28"/>
        </w:rPr>
      </w:pPr>
      <w:proofErr w:type="spellStart"/>
      <w:proofErr w:type="gramStart"/>
      <w:r>
        <w:rPr>
          <w:sz w:val="28"/>
          <w:szCs w:val="28"/>
        </w:rPr>
        <w:t>Грохочение</w:t>
      </w:r>
      <w:proofErr w:type="spellEnd"/>
      <w:r>
        <w:rPr>
          <w:sz w:val="28"/>
          <w:szCs w:val="28"/>
        </w:rPr>
        <w:t xml:space="preserve"> посредством просеивающих поверхностей различной формы, от плоской до криволинейной - </w:t>
      </w:r>
      <w:r w:rsidR="00972642">
        <w:rPr>
          <w:sz w:val="28"/>
          <w:szCs w:val="28"/>
        </w:rPr>
        <w:t>колосниковых решет</w:t>
      </w:r>
      <w:r>
        <w:rPr>
          <w:sz w:val="28"/>
          <w:szCs w:val="28"/>
        </w:rPr>
        <w:t>, сит с определенным размером отверстий, приводящихся в движение различного рода вибраторами (грохот</w:t>
      </w:r>
      <w:r w:rsidR="00972642">
        <w:rPr>
          <w:sz w:val="28"/>
          <w:szCs w:val="28"/>
        </w:rPr>
        <w:t>ы вибрационного действия</w:t>
      </w:r>
      <w:r>
        <w:rPr>
          <w:sz w:val="28"/>
          <w:szCs w:val="28"/>
        </w:rPr>
        <w:t>), являются одним из наиболее распространенных способов сортировки материалов по крупности составляющих частиц.</w:t>
      </w:r>
      <w:proofErr w:type="gramEnd"/>
    </w:p>
    <w:p w:rsidR="00827476" w:rsidRDefault="00827476" w:rsidP="006C3598">
      <w:pPr>
        <w:spacing w:line="360" w:lineRule="auto"/>
        <w:ind w:firstLine="709"/>
        <w:rPr>
          <w:sz w:val="28"/>
          <w:szCs w:val="28"/>
        </w:rPr>
      </w:pPr>
      <w:r>
        <w:rPr>
          <w:sz w:val="28"/>
          <w:szCs w:val="28"/>
        </w:rPr>
        <w:t xml:space="preserve">Устройства для </w:t>
      </w:r>
      <w:proofErr w:type="spellStart"/>
      <w:r>
        <w:rPr>
          <w:sz w:val="28"/>
          <w:szCs w:val="28"/>
        </w:rPr>
        <w:t>грохочения</w:t>
      </w:r>
      <w:proofErr w:type="spellEnd"/>
      <w:r>
        <w:rPr>
          <w:sz w:val="28"/>
          <w:szCs w:val="28"/>
        </w:rPr>
        <w:t xml:space="preserve"> насыпного материала классифицируются следующим образом:</w:t>
      </w:r>
    </w:p>
    <w:p w:rsidR="00827476" w:rsidRDefault="00827476" w:rsidP="006C3598">
      <w:pPr>
        <w:spacing w:line="360" w:lineRule="auto"/>
        <w:ind w:firstLine="709"/>
        <w:rPr>
          <w:sz w:val="28"/>
          <w:szCs w:val="28"/>
        </w:rPr>
      </w:pPr>
      <w:r>
        <w:rPr>
          <w:sz w:val="28"/>
          <w:szCs w:val="28"/>
        </w:rPr>
        <w:t>легкие – используются для обработки материала, плотность которого не превышает 1.4 т/м</w:t>
      </w:r>
      <w:r>
        <w:rPr>
          <w:sz w:val="28"/>
          <w:szCs w:val="28"/>
          <w:vertAlign w:val="superscript"/>
        </w:rPr>
        <w:t>3</w:t>
      </w:r>
      <w:r>
        <w:rPr>
          <w:sz w:val="28"/>
          <w:szCs w:val="28"/>
        </w:rPr>
        <w:t>;</w:t>
      </w:r>
    </w:p>
    <w:p w:rsidR="00827476" w:rsidRDefault="00827476" w:rsidP="006C3598">
      <w:pPr>
        <w:spacing w:line="360" w:lineRule="auto"/>
        <w:ind w:firstLine="709"/>
        <w:rPr>
          <w:sz w:val="28"/>
          <w:szCs w:val="28"/>
        </w:rPr>
      </w:pPr>
      <w:proofErr w:type="gramStart"/>
      <w:r>
        <w:rPr>
          <w:sz w:val="28"/>
          <w:szCs w:val="28"/>
        </w:rPr>
        <w:t>средние -  используются для обработки материала с плотностью 1.4 – 1.8 т/м</w:t>
      </w:r>
      <w:r>
        <w:rPr>
          <w:sz w:val="28"/>
          <w:szCs w:val="28"/>
          <w:vertAlign w:val="superscript"/>
        </w:rPr>
        <w:t>3</w:t>
      </w:r>
      <w:r>
        <w:rPr>
          <w:sz w:val="28"/>
          <w:szCs w:val="28"/>
        </w:rPr>
        <w:t>;</w:t>
      </w:r>
      <w:proofErr w:type="gramEnd"/>
    </w:p>
    <w:p w:rsidR="00827476" w:rsidRDefault="00827476" w:rsidP="006C3598">
      <w:pPr>
        <w:spacing w:line="360" w:lineRule="auto"/>
        <w:ind w:firstLine="709"/>
        <w:rPr>
          <w:sz w:val="28"/>
          <w:szCs w:val="28"/>
        </w:rPr>
      </w:pPr>
      <w:proofErr w:type="gramStart"/>
      <w:r>
        <w:rPr>
          <w:sz w:val="28"/>
          <w:szCs w:val="28"/>
        </w:rPr>
        <w:t>тяжелые – для плотности 1.8 – 2.8 т/м</w:t>
      </w:r>
      <w:r>
        <w:rPr>
          <w:sz w:val="28"/>
          <w:szCs w:val="28"/>
          <w:vertAlign w:val="superscript"/>
        </w:rPr>
        <w:t>3</w:t>
      </w:r>
      <w:r>
        <w:rPr>
          <w:sz w:val="28"/>
          <w:szCs w:val="28"/>
        </w:rPr>
        <w:t>.</w:t>
      </w:r>
      <w:proofErr w:type="gramEnd"/>
    </w:p>
    <w:p w:rsidR="00827476" w:rsidRDefault="00827476" w:rsidP="006C3598">
      <w:pPr>
        <w:spacing w:line="360" w:lineRule="auto"/>
        <w:ind w:firstLine="709"/>
        <w:rPr>
          <w:sz w:val="28"/>
          <w:szCs w:val="28"/>
        </w:rPr>
      </w:pPr>
      <w:r>
        <w:rPr>
          <w:sz w:val="28"/>
          <w:szCs w:val="28"/>
        </w:rPr>
        <w:t>Общая классификация предполагает следующие различия грохотов:</w:t>
      </w:r>
    </w:p>
    <w:p w:rsidR="00827476" w:rsidRDefault="00827476" w:rsidP="006C3598">
      <w:pPr>
        <w:spacing w:line="360" w:lineRule="auto"/>
        <w:ind w:firstLine="709"/>
        <w:rPr>
          <w:sz w:val="28"/>
          <w:szCs w:val="28"/>
        </w:rPr>
      </w:pPr>
      <w:r>
        <w:rPr>
          <w:sz w:val="28"/>
          <w:szCs w:val="28"/>
        </w:rPr>
        <w:t>1. Грохоты колосниковые неподвижные.</w:t>
      </w:r>
    </w:p>
    <w:p w:rsidR="00827476" w:rsidRDefault="00827476" w:rsidP="006C3598">
      <w:pPr>
        <w:spacing w:line="360" w:lineRule="auto"/>
        <w:ind w:firstLine="709"/>
        <w:rPr>
          <w:sz w:val="28"/>
          <w:szCs w:val="28"/>
        </w:rPr>
      </w:pPr>
      <w:r>
        <w:rPr>
          <w:sz w:val="28"/>
          <w:szCs w:val="28"/>
        </w:rPr>
        <w:t xml:space="preserve">2. </w:t>
      </w:r>
      <w:proofErr w:type="gramStart"/>
      <w:r>
        <w:rPr>
          <w:sz w:val="28"/>
          <w:szCs w:val="28"/>
        </w:rPr>
        <w:t>Грохоты</w:t>
      </w:r>
      <w:proofErr w:type="gramEnd"/>
      <w:r>
        <w:rPr>
          <w:sz w:val="28"/>
          <w:szCs w:val="28"/>
        </w:rPr>
        <w:t xml:space="preserve"> качающиеся с плоской поверхностью раздела.</w:t>
      </w:r>
    </w:p>
    <w:p w:rsidR="00827476" w:rsidRDefault="00827476" w:rsidP="006C3598">
      <w:pPr>
        <w:spacing w:line="360" w:lineRule="auto"/>
        <w:ind w:firstLine="709"/>
        <w:rPr>
          <w:sz w:val="28"/>
          <w:szCs w:val="28"/>
        </w:rPr>
      </w:pPr>
      <w:r>
        <w:rPr>
          <w:sz w:val="28"/>
          <w:szCs w:val="28"/>
        </w:rPr>
        <w:t xml:space="preserve">3. </w:t>
      </w:r>
      <w:proofErr w:type="gramStart"/>
      <w:r>
        <w:rPr>
          <w:sz w:val="28"/>
          <w:szCs w:val="28"/>
        </w:rPr>
        <w:t>Грохоты</w:t>
      </w:r>
      <w:proofErr w:type="gramEnd"/>
      <w:r>
        <w:rPr>
          <w:sz w:val="28"/>
          <w:szCs w:val="28"/>
        </w:rPr>
        <w:t xml:space="preserve"> вращающиеся барабанного типа.</w:t>
      </w:r>
    </w:p>
    <w:p w:rsidR="00827476" w:rsidRDefault="00827476" w:rsidP="006C3598">
      <w:pPr>
        <w:spacing w:line="360" w:lineRule="auto"/>
        <w:ind w:firstLine="709"/>
        <w:rPr>
          <w:sz w:val="28"/>
          <w:szCs w:val="28"/>
        </w:rPr>
      </w:pPr>
      <w:r>
        <w:rPr>
          <w:sz w:val="28"/>
          <w:szCs w:val="28"/>
        </w:rPr>
        <w:t xml:space="preserve">4. </w:t>
      </w:r>
      <w:proofErr w:type="spellStart"/>
      <w:r>
        <w:rPr>
          <w:sz w:val="28"/>
          <w:szCs w:val="28"/>
        </w:rPr>
        <w:t>Гирационные</w:t>
      </w:r>
      <w:proofErr w:type="spellEnd"/>
      <w:r>
        <w:rPr>
          <w:sz w:val="28"/>
          <w:szCs w:val="28"/>
        </w:rPr>
        <w:t xml:space="preserve"> грохоты.</w:t>
      </w:r>
    </w:p>
    <w:p w:rsidR="00827476" w:rsidRDefault="00827476" w:rsidP="006C3598">
      <w:pPr>
        <w:spacing w:line="360" w:lineRule="auto"/>
        <w:ind w:firstLine="709"/>
        <w:rPr>
          <w:sz w:val="28"/>
          <w:szCs w:val="28"/>
        </w:rPr>
      </w:pPr>
      <w:r>
        <w:rPr>
          <w:sz w:val="28"/>
          <w:szCs w:val="28"/>
        </w:rPr>
        <w:lastRenderedPageBreak/>
        <w:t>5. Сита дугового профиля.</w:t>
      </w:r>
    </w:p>
    <w:p w:rsidR="00827476" w:rsidRDefault="00827476" w:rsidP="00972642">
      <w:pPr>
        <w:spacing w:line="360" w:lineRule="auto"/>
        <w:ind w:firstLine="709"/>
        <w:rPr>
          <w:sz w:val="28"/>
          <w:szCs w:val="28"/>
        </w:rPr>
      </w:pPr>
      <w:r>
        <w:rPr>
          <w:sz w:val="28"/>
          <w:szCs w:val="28"/>
        </w:rPr>
        <w:t>6. Сетки плоского профиля.</w:t>
      </w:r>
    </w:p>
    <w:p w:rsidR="00827476" w:rsidRDefault="00827476" w:rsidP="00972642">
      <w:pPr>
        <w:spacing w:line="360" w:lineRule="auto"/>
        <w:ind w:firstLine="709"/>
        <w:rPr>
          <w:sz w:val="28"/>
          <w:szCs w:val="28"/>
        </w:rPr>
      </w:pPr>
      <w:r>
        <w:rPr>
          <w:sz w:val="28"/>
          <w:szCs w:val="28"/>
        </w:rPr>
        <w:t xml:space="preserve">Смесь, которая проходит операцию </w:t>
      </w:r>
      <w:proofErr w:type="spellStart"/>
      <w:r>
        <w:rPr>
          <w:sz w:val="28"/>
          <w:szCs w:val="28"/>
        </w:rPr>
        <w:t>грохочения</w:t>
      </w:r>
      <w:proofErr w:type="spellEnd"/>
      <w:r>
        <w:rPr>
          <w:sz w:val="28"/>
          <w:szCs w:val="28"/>
        </w:rPr>
        <w:t>, носит название исходного материала.</w:t>
      </w:r>
    </w:p>
    <w:p w:rsidR="00827476" w:rsidRDefault="00827476" w:rsidP="00972642">
      <w:pPr>
        <w:spacing w:line="360" w:lineRule="auto"/>
        <w:ind w:firstLine="709"/>
        <w:rPr>
          <w:sz w:val="28"/>
          <w:szCs w:val="28"/>
        </w:rPr>
      </w:pPr>
      <w:r>
        <w:rPr>
          <w:sz w:val="28"/>
          <w:szCs w:val="28"/>
        </w:rPr>
        <w:t xml:space="preserve">Верхний класс материала в процессе </w:t>
      </w:r>
      <w:proofErr w:type="spellStart"/>
      <w:r>
        <w:rPr>
          <w:sz w:val="28"/>
          <w:szCs w:val="28"/>
        </w:rPr>
        <w:t>грохочения</w:t>
      </w:r>
      <w:proofErr w:type="spellEnd"/>
      <w:r>
        <w:rPr>
          <w:sz w:val="28"/>
          <w:szCs w:val="28"/>
        </w:rPr>
        <w:t xml:space="preserve"> называется </w:t>
      </w:r>
      <w:proofErr w:type="spellStart"/>
      <w:r>
        <w:rPr>
          <w:sz w:val="28"/>
          <w:szCs w:val="28"/>
        </w:rPr>
        <w:t>надрешетным</w:t>
      </w:r>
      <w:proofErr w:type="spellEnd"/>
      <w:r>
        <w:rPr>
          <w:sz w:val="28"/>
          <w:szCs w:val="28"/>
        </w:rPr>
        <w:t xml:space="preserve"> – размер зерна при этом превышает размер отверстий на поверхности просеивания. Нижний класс носит название </w:t>
      </w:r>
      <w:proofErr w:type="spellStart"/>
      <w:r>
        <w:rPr>
          <w:sz w:val="28"/>
          <w:szCs w:val="28"/>
        </w:rPr>
        <w:t>подрешетного</w:t>
      </w:r>
      <w:proofErr w:type="spellEnd"/>
      <w:r>
        <w:rPr>
          <w:sz w:val="28"/>
          <w:szCs w:val="28"/>
        </w:rPr>
        <w:t xml:space="preserve"> – размер зерна меньше размера отверстий на поверхности просеивания. При этом </w:t>
      </w:r>
      <w:proofErr w:type="spellStart"/>
      <w:r>
        <w:rPr>
          <w:sz w:val="28"/>
          <w:szCs w:val="28"/>
        </w:rPr>
        <w:t>надрешетному</w:t>
      </w:r>
      <w:proofErr w:type="spellEnd"/>
      <w:r>
        <w:rPr>
          <w:sz w:val="28"/>
          <w:szCs w:val="28"/>
        </w:rPr>
        <w:t xml:space="preserve"> классу присваивается знак плюс, а </w:t>
      </w:r>
      <w:proofErr w:type="spellStart"/>
      <w:r>
        <w:rPr>
          <w:sz w:val="28"/>
          <w:szCs w:val="28"/>
        </w:rPr>
        <w:t>подрешетному</w:t>
      </w:r>
      <w:proofErr w:type="spellEnd"/>
      <w:r>
        <w:rPr>
          <w:sz w:val="28"/>
          <w:szCs w:val="28"/>
        </w:rPr>
        <w:t xml:space="preserve"> – минус. Если сито имеет размер отверстий 20 мм, в этом случае верхний (</w:t>
      </w:r>
      <w:proofErr w:type="spellStart"/>
      <w:r>
        <w:rPr>
          <w:sz w:val="28"/>
          <w:szCs w:val="28"/>
        </w:rPr>
        <w:t>надрешетный</w:t>
      </w:r>
      <w:proofErr w:type="spellEnd"/>
      <w:r>
        <w:rPr>
          <w:sz w:val="28"/>
          <w:szCs w:val="28"/>
        </w:rPr>
        <w:t>) класс записывается как + 20, нижний (</w:t>
      </w:r>
      <w:proofErr w:type="spellStart"/>
      <w:r>
        <w:rPr>
          <w:sz w:val="28"/>
          <w:szCs w:val="28"/>
        </w:rPr>
        <w:t>подрешетный</w:t>
      </w:r>
      <w:proofErr w:type="spellEnd"/>
      <w:r>
        <w:rPr>
          <w:sz w:val="28"/>
          <w:szCs w:val="28"/>
        </w:rPr>
        <w:t>) – (-20). В случае последовательного прохождения частиц через</w:t>
      </w:r>
      <w:proofErr w:type="gramStart"/>
      <w:r>
        <w:rPr>
          <w:sz w:val="28"/>
          <w:szCs w:val="28"/>
        </w:rPr>
        <w:t xml:space="preserve"> К</w:t>
      </w:r>
      <w:proofErr w:type="gramEnd"/>
      <w:r>
        <w:rPr>
          <w:sz w:val="28"/>
          <w:szCs w:val="28"/>
        </w:rPr>
        <w:t xml:space="preserve"> разделительных поверхностей, результатом будет К + 1 классов просеиваемого материала.</w:t>
      </w:r>
    </w:p>
    <w:p w:rsidR="00827476" w:rsidRDefault="00827476" w:rsidP="00827476">
      <w:pPr>
        <w:spacing w:line="360" w:lineRule="auto"/>
        <w:ind w:firstLine="709"/>
        <w:rPr>
          <w:sz w:val="28"/>
          <w:szCs w:val="28"/>
        </w:rPr>
      </w:pPr>
      <w:proofErr w:type="gramStart"/>
      <w:r>
        <w:rPr>
          <w:sz w:val="28"/>
          <w:szCs w:val="28"/>
        </w:rPr>
        <w:t>Разделительные поверхности грохотов могут иметь наклонное или горизонтальной расположение, движение возбудителя колебаний может быть таким, чтобы реализовывалось прямолинейная или криволинейная форма перемещения поверхности.</w:t>
      </w:r>
      <w:proofErr w:type="gramEnd"/>
      <w:r>
        <w:rPr>
          <w:sz w:val="28"/>
          <w:szCs w:val="28"/>
        </w:rPr>
        <w:t xml:space="preserve"> При этом наклонные грохоты могут совмещать все виды движения, горизонтальные же в большинстве случаев имеют прямолинейное направление движения, причем оно составляет угол 30 – 40 градусов по отношению к поверхности раздела.</w:t>
      </w:r>
    </w:p>
    <w:p w:rsidR="00827476" w:rsidRDefault="00827476" w:rsidP="00827476">
      <w:pPr>
        <w:spacing w:line="360" w:lineRule="auto"/>
        <w:ind w:firstLine="709"/>
        <w:rPr>
          <w:sz w:val="28"/>
          <w:szCs w:val="28"/>
        </w:rPr>
      </w:pPr>
      <w:r>
        <w:rPr>
          <w:sz w:val="28"/>
          <w:szCs w:val="28"/>
        </w:rPr>
        <w:t xml:space="preserve">Средняя скорость движения поверхности раздела должна обеспечить отрыв частиц от нее во время движения последней в направлении земной поверхности. При этом поверхность </w:t>
      </w:r>
      <w:proofErr w:type="spellStart"/>
      <w:r>
        <w:rPr>
          <w:sz w:val="28"/>
          <w:szCs w:val="28"/>
        </w:rPr>
        <w:t>грохочения</w:t>
      </w:r>
      <w:proofErr w:type="spellEnd"/>
      <w:r>
        <w:rPr>
          <w:sz w:val="28"/>
          <w:szCs w:val="28"/>
        </w:rPr>
        <w:t xml:space="preserve"> должна перемещаться в направлении, противоположном результирующему движению материала в сторону разгрузочной зоны.</w:t>
      </w:r>
    </w:p>
    <w:p w:rsidR="00827476" w:rsidRDefault="00827476" w:rsidP="00827476">
      <w:pPr>
        <w:spacing w:line="360" w:lineRule="auto"/>
        <w:ind w:firstLine="709"/>
        <w:rPr>
          <w:sz w:val="28"/>
          <w:szCs w:val="28"/>
        </w:rPr>
      </w:pPr>
      <w:r>
        <w:rPr>
          <w:sz w:val="28"/>
          <w:szCs w:val="28"/>
        </w:rPr>
        <w:t xml:space="preserve">Виды </w:t>
      </w:r>
      <w:proofErr w:type="spellStart"/>
      <w:r>
        <w:rPr>
          <w:sz w:val="28"/>
          <w:szCs w:val="28"/>
        </w:rPr>
        <w:t>грохочения</w:t>
      </w:r>
      <w:proofErr w:type="spellEnd"/>
      <w:r>
        <w:rPr>
          <w:sz w:val="28"/>
          <w:szCs w:val="28"/>
        </w:rPr>
        <w:t xml:space="preserve"> классифицируются следующим образом:</w:t>
      </w:r>
    </w:p>
    <w:p w:rsidR="00827476" w:rsidRDefault="00827476" w:rsidP="00827476">
      <w:pPr>
        <w:spacing w:line="360" w:lineRule="auto"/>
        <w:ind w:firstLine="709"/>
        <w:rPr>
          <w:sz w:val="28"/>
          <w:szCs w:val="28"/>
        </w:rPr>
      </w:pPr>
      <w:r>
        <w:rPr>
          <w:sz w:val="28"/>
          <w:szCs w:val="28"/>
        </w:rPr>
        <w:t xml:space="preserve">1. </w:t>
      </w:r>
      <w:proofErr w:type="spellStart"/>
      <w:r>
        <w:rPr>
          <w:sz w:val="28"/>
          <w:szCs w:val="28"/>
        </w:rPr>
        <w:t>Грохочение</w:t>
      </w:r>
      <w:proofErr w:type="spellEnd"/>
      <w:r>
        <w:rPr>
          <w:sz w:val="28"/>
          <w:szCs w:val="28"/>
        </w:rPr>
        <w:t xml:space="preserve"> </w:t>
      </w:r>
      <w:proofErr w:type="gramStart"/>
      <w:r>
        <w:rPr>
          <w:sz w:val="28"/>
          <w:szCs w:val="28"/>
        </w:rPr>
        <w:t>предварительное</w:t>
      </w:r>
      <w:proofErr w:type="gramEnd"/>
      <w:r>
        <w:rPr>
          <w:sz w:val="28"/>
          <w:szCs w:val="28"/>
        </w:rPr>
        <w:t xml:space="preserve"> служит целям удаления негабарита, а также фракции, которая не требует обработки машинами первой стадии.</w:t>
      </w:r>
    </w:p>
    <w:p w:rsidR="00827476" w:rsidRDefault="00827476" w:rsidP="00827476">
      <w:pPr>
        <w:spacing w:line="360" w:lineRule="auto"/>
        <w:ind w:firstLine="709"/>
        <w:rPr>
          <w:sz w:val="28"/>
          <w:szCs w:val="28"/>
        </w:rPr>
      </w:pPr>
      <w:r>
        <w:rPr>
          <w:sz w:val="28"/>
          <w:szCs w:val="28"/>
        </w:rPr>
        <w:t xml:space="preserve">2. </w:t>
      </w:r>
      <w:proofErr w:type="spellStart"/>
      <w:r>
        <w:rPr>
          <w:sz w:val="28"/>
          <w:szCs w:val="28"/>
        </w:rPr>
        <w:t>Грохочение</w:t>
      </w:r>
      <w:proofErr w:type="spellEnd"/>
      <w:r>
        <w:rPr>
          <w:sz w:val="28"/>
          <w:szCs w:val="28"/>
        </w:rPr>
        <w:t xml:space="preserve"> </w:t>
      </w:r>
      <w:proofErr w:type="gramStart"/>
      <w:r>
        <w:rPr>
          <w:sz w:val="28"/>
          <w:szCs w:val="28"/>
        </w:rPr>
        <w:t>промежуточное</w:t>
      </w:r>
      <w:proofErr w:type="gramEnd"/>
      <w:r>
        <w:rPr>
          <w:sz w:val="28"/>
          <w:szCs w:val="28"/>
        </w:rPr>
        <w:t xml:space="preserve">  служит целям отведения материала, которому не требуется обработка измельчения на следующей стадии.</w:t>
      </w:r>
    </w:p>
    <w:p w:rsidR="00827476" w:rsidRDefault="00827476" w:rsidP="00827476">
      <w:pPr>
        <w:spacing w:line="360" w:lineRule="auto"/>
        <w:ind w:firstLine="709"/>
        <w:rPr>
          <w:sz w:val="28"/>
          <w:szCs w:val="28"/>
        </w:rPr>
      </w:pPr>
      <w:r>
        <w:rPr>
          <w:sz w:val="28"/>
          <w:szCs w:val="28"/>
        </w:rPr>
        <w:lastRenderedPageBreak/>
        <w:t xml:space="preserve">3. </w:t>
      </w:r>
      <w:proofErr w:type="spellStart"/>
      <w:r>
        <w:rPr>
          <w:sz w:val="28"/>
          <w:szCs w:val="28"/>
        </w:rPr>
        <w:t>Грохочение</w:t>
      </w:r>
      <w:proofErr w:type="spellEnd"/>
      <w:r>
        <w:rPr>
          <w:sz w:val="28"/>
          <w:szCs w:val="28"/>
        </w:rPr>
        <w:t xml:space="preserve"> </w:t>
      </w:r>
      <w:proofErr w:type="gramStart"/>
      <w:r>
        <w:rPr>
          <w:sz w:val="28"/>
          <w:szCs w:val="28"/>
        </w:rPr>
        <w:t>контрольное</w:t>
      </w:r>
      <w:proofErr w:type="gramEnd"/>
      <w:r>
        <w:rPr>
          <w:sz w:val="28"/>
          <w:szCs w:val="28"/>
        </w:rPr>
        <w:t xml:space="preserve"> служит целям контроля крупности готовой фракции, а также отведению отходов из зоны обработки. При этом крупная фракция отправляется на вторичное дробление.</w:t>
      </w:r>
    </w:p>
    <w:p w:rsidR="00827476" w:rsidRDefault="00827476" w:rsidP="00827476">
      <w:pPr>
        <w:spacing w:line="360" w:lineRule="auto"/>
        <w:ind w:firstLine="709"/>
        <w:rPr>
          <w:sz w:val="28"/>
          <w:szCs w:val="28"/>
        </w:rPr>
      </w:pPr>
      <w:r>
        <w:rPr>
          <w:sz w:val="28"/>
          <w:szCs w:val="28"/>
        </w:rPr>
        <w:t xml:space="preserve">4. </w:t>
      </w:r>
      <w:proofErr w:type="spellStart"/>
      <w:r>
        <w:rPr>
          <w:sz w:val="28"/>
          <w:szCs w:val="28"/>
        </w:rPr>
        <w:t>Грохочение</w:t>
      </w:r>
      <w:proofErr w:type="spellEnd"/>
      <w:r>
        <w:rPr>
          <w:sz w:val="28"/>
          <w:szCs w:val="28"/>
        </w:rPr>
        <w:t xml:space="preserve"> окончательной (или иначе, </w:t>
      </w:r>
      <w:proofErr w:type="gramStart"/>
      <w:r>
        <w:rPr>
          <w:sz w:val="28"/>
          <w:szCs w:val="28"/>
        </w:rPr>
        <w:t>товарное</w:t>
      </w:r>
      <w:proofErr w:type="gramEnd"/>
      <w:r>
        <w:rPr>
          <w:sz w:val="28"/>
          <w:szCs w:val="28"/>
        </w:rPr>
        <w:t>) служит целям разделения продукта дробления на отдельные фракции, называемые товарными.</w:t>
      </w:r>
    </w:p>
    <w:p w:rsidR="00827476" w:rsidRDefault="00827476" w:rsidP="00827476">
      <w:pPr>
        <w:spacing w:line="360" w:lineRule="auto"/>
        <w:ind w:firstLine="709"/>
        <w:rPr>
          <w:sz w:val="28"/>
          <w:szCs w:val="28"/>
        </w:rPr>
      </w:pPr>
      <w:r>
        <w:rPr>
          <w:sz w:val="28"/>
          <w:szCs w:val="28"/>
        </w:rPr>
        <w:t xml:space="preserve">Существует разделение процессов </w:t>
      </w:r>
      <w:proofErr w:type="spellStart"/>
      <w:r>
        <w:rPr>
          <w:sz w:val="28"/>
          <w:szCs w:val="28"/>
        </w:rPr>
        <w:t>грохочения</w:t>
      </w:r>
      <w:proofErr w:type="spellEnd"/>
      <w:r>
        <w:rPr>
          <w:sz w:val="28"/>
          <w:szCs w:val="28"/>
        </w:rPr>
        <w:t xml:space="preserve"> на сухой способ, протекающий без применения жидкой среды, и мокрый, когда обрабатываемый материал имеет вид пульпы при поступлении в рабочую зону. Последний способ используют для материала, имеющего в своем составе глину, ил и другие примеси.</w:t>
      </w:r>
    </w:p>
    <w:p w:rsidR="00827476" w:rsidRDefault="00827476" w:rsidP="00827476">
      <w:pPr>
        <w:spacing w:line="360" w:lineRule="auto"/>
        <w:ind w:firstLine="709"/>
        <w:rPr>
          <w:sz w:val="28"/>
          <w:szCs w:val="28"/>
        </w:rPr>
      </w:pPr>
      <w:r>
        <w:rPr>
          <w:sz w:val="28"/>
          <w:szCs w:val="28"/>
        </w:rPr>
        <w:t xml:space="preserve">Оценка процесса </w:t>
      </w:r>
      <w:proofErr w:type="spellStart"/>
      <w:r>
        <w:rPr>
          <w:sz w:val="28"/>
          <w:szCs w:val="28"/>
        </w:rPr>
        <w:t>грохочения</w:t>
      </w:r>
      <w:proofErr w:type="spellEnd"/>
      <w:r>
        <w:rPr>
          <w:sz w:val="28"/>
          <w:szCs w:val="28"/>
        </w:rPr>
        <w:t xml:space="preserve"> имеет два основных показателя:</w:t>
      </w:r>
    </w:p>
    <w:p w:rsidR="00827476" w:rsidRDefault="00827476" w:rsidP="00827476">
      <w:pPr>
        <w:spacing w:line="360" w:lineRule="auto"/>
        <w:ind w:firstLine="709"/>
        <w:rPr>
          <w:sz w:val="28"/>
          <w:szCs w:val="28"/>
        </w:rPr>
      </w:pPr>
      <w:r>
        <w:rPr>
          <w:sz w:val="28"/>
          <w:szCs w:val="28"/>
        </w:rPr>
        <w:t>1. Производительность – масса материала, подвергаемого обработке на грохоте в единицу времени.</w:t>
      </w:r>
    </w:p>
    <w:p w:rsidR="00827476" w:rsidRDefault="00827476" w:rsidP="00827476">
      <w:pPr>
        <w:spacing w:line="360" w:lineRule="auto"/>
        <w:ind w:firstLine="709"/>
        <w:rPr>
          <w:sz w:val="28"/>
          <w:szCs w:val="28"/>
        </w:rPr>
      </w:pPr>
      <w:r>
        <w:rPr>
          <w:sz w:val="28"/>
          <w:szCs w:val="28"/>
        </w:rPr>
        <w:t xml:space="preserve">2. Эффективность </w:t>
      </w:r>
      <w:proofErr w:type="spellStart"/>
      <w:r>
        <w:rPr>
          <w:sz w:val="28"/>
          <w:szCs w:val="28"/>
        </w:rPr>
        <w:t>грохочения</w:t>
      </w:r>
      <w:proofErr w:type="spellEnd"/>
      <w:r>
        <w:rPr>
          <w:sz w:val="28"/>
          <w:szCs w:val="28"/>
        </w:rPr>
        <w:t xml:space="preserve"> – отношение массы нижнего класса к массе материала в полном объеме, которая могла стать нижним классом в идеале, или </w:t>
      </w:r>
      <w:proofErr w:type="gramStart"/>
      <w:r>
        <w:rPr>
          <w:sz w:val="28"/>
          <w:szCs w:val="28"/>
        </w:rPr>
        <w:t>при</w:t>
      </w:r>
      <w:proofErr w:type="gramEnd"/>
      <w:r>
        <w:rPr>
          <w:sz w:val="28"/>
          <w:szCs w:val="28"/>
        </w:rPr>
        <w:t xml:space="preserve"> длительном </w:t>
      </w:r>
      <w:proofErr w:type="spellStart"/>
      <w:r>
        <w:rPr>
          <w:sz w:val="28"/>
          <w:szCs w:val="28"/>
        </w:rPr>
        <w:t>грохочении</w:t>
      </w:r>
      <w:proofErr w:type="spellEnd"/>
      <w:r>
        <w:rPr>
          <w:sz w:val="28"/>
          <w:szCs w:val="28"/>
        </w:rPr>
        <w:t xml:space="preserve">. Этот показатель указывает на качество процесса, которое также можно оценить засоренность продукта </w:t>
      </w:r>
      <w:proofErr w:type="spellStart"/>
      <w:r>
        <w:rPr>
          <w:sz w:val="28"/>
          <w:szCs w:val="28"/>
        </w:rPr>
        <w:t>грохочения</w:t>
      </w:r>
      <w:proofErr w:type="spellEnd"/>
      <w:r>
        <w:rPr>
          <w:sz w:val="28"/>
          <w:szCs w:val="28"/>
        </w:rPr>
        <w:t xml:space="preserve"> – часть частиц из других фракций в процентном выражении.</w:t>
      </w:r>
    </w:p>
    <w:p w:rsidR="00827476" w:rsidRDefault="00827476" w:rsidP="00827476">
      <w:pPr>
        <w:spacing w:line="360" w:lineRule="auto"/>
        <w:ind w:firstLine="709"/>
        <w:rPr>
          <w:sz w:val="28"/>
          <w:szCs w:val="28"/>
        </w:rPr>
      </w:pPr>
      <w:r>
        <w:rPr>
          <w:sz w:val="28"/>
          <w:szCs w:val="28"/>
        </w:rPr>
        <w:t>Различие двух понятий «класс» и «фракция» заключается в том, что предельное значение класса диктуется размером отверстий разделяющей поверхности, а предельное значение фракции – предельным размером граничного зерна. Это связано с наличием так называемых «трудных» зерен, вероятность прохождения которых минимальна.</w:t>
      </w:r>
    </w:p>
    <w:p w:rsidR="00827476" w:rsidRDefault="00827476" w:rsidP="00827476">
      <w:pPr>
        <w:spacing w:line="360" w:lineRule="auto"/>
        <w:ind w:firstLine="709"/>
        <w:rPr>
          <w:sz w:val="28"/>
          <w:szCs w:val="28"/>
        </w:rPr>
      </w:pPr>
      <w:r>
        <w:rPr>
          <w:sz w:val="28"/>
          <w:szCs w:val="28"/>
        </w:rPr>
        <w:t>Показатели процесса имеют прямую зависимость от формы отверстий, их размеров, а также от размеров самого сита. Рабочая поверхность может быть изготовлена в виде сита, решета и колосниковой решетки.</w:t>
      </w:r>
    </w:p>
    <w:p w:rsidR="00827476" w:rsidRDefault="00827476" w:rsidP="00827476">
      <w:pPr>
        <w:spacing w:line="360" w:lineRule="auto"/>
        <w:ind w:firstLine="709"/>
        <w:rPr>
          <w:sz w:val="28"/>
          <w:szCs w:val="28"/>
        </w:rPr>
      </w:pPr>
      <w:r>
        <w:rPr>
          <w:sz w:val="28"/>
          <w:szCs w:val="28"/>
        </w:rPr>
        <w:t xml:space="preserve">Отверстия сита могут иметь круглую, квадратную или прямоугольную форму. При этом последний тип способен обеспечить наивысшую пропускную способность за счет пропуска части лещадных зерен. </w:t>
      </w:r>
      <w:r>
        <w:rPr>
          <w:sz w:val="28"/>
          <w:szCs w:val="28"/>
        </w:rPr>
        <w:lastRenderedPageBreak/>
        <w:t>Износостойкость сит в значительной мере зависит от величины его натяжки и материала проволоки.</w:t>
      </w:r>
    </w:p>
    <w:p w:rsidR="00827476" w:rsidRDefault="00827476" w:rsidP="00827476">
      <w:pPr>
        <w:spacing w:line="360" w:lineRule="auto"/>
        <w:ind w:firstLine="709"/>
        <w:rPr>
          <w:sz w:val="28"/>
          <w:szCs w:val="28"/>
        </w:rPr>
      </w:pPr>
      <w:r>
        <w:rPr>
          <w:sz w:val="28"/>
          <w:szCs w:val="28"/>
        </w:rPr>
        <w:t xml:space="preserve"> Колосники обычно монтируют на оборудовании тяжелого типа, которое в цепи обработки устанавливается перед дробилкой первичного дробления в том случае, когда к фракции не предъявляется особых требований по размеру. Они должны обладать повышенным ударным сопротивлением и производятся из стали с высокой износостойкостью.</w:t>
      </w:r>
    </w:p>
    <w:p w:rsidR="00827476" w:rsidRDefault="00827476" w:rsidP="00827476">
      <w:pPr>
        <w:spacing w:line="360" w:lineRule="auto"/>
        <w:ind w:firstLine="709"/>
        <w:rPr>
          <w:sz w:val="28"/>
          <w:szCs w:val="28"/>
        </w:rPr>
      </w:pPr>
      <w:r>
        <w:rPr>
          <w:sz w:val="28"/>
          <w:szCs w:val="28"/>
        </w:rPr>
        <w:t xml:space="preserve">С недавнего времени применяют струнные сита, изготовленные из резинового шнура или литые и штампованные из резины. Они обычно используются для обработки высоко-абразивных материалов и являются более экономичными, чем металлические сита. Кроме этого, при использовании таких поверхностей эффективность </w:t>
      </w:r>
      <w:proofErr w:type="spellStart"/>
      <w:r>
        <w:rPr>
          <w:sz w:val="28"/>
          <w:szCs w:val="28"/>
        </w:rPr>
        <w:t>грохочения</w:t>
      </w:r>
      <w:proofErr w:type="spellEnd"/>
      <w:r>
        <w:rPr>
          <w:sz w:val="28"/>
          <w:szCs w:val="28"/>
        </w:rPr>
        <w:t xml:space="preserve"> и производительность несколько выше – это связано с повышенной упругостью материала поверхности раздела. Дополнительно к этому эти сита практически не забиваются трудными зернами.</w:t>
      </w:r>
    </w:p>
    <w:p w:rsidR="00827476" w:rsidRDefault="00827476" w:rsidP="00827476">
      <w:pPr>
        <w:spacing w:line="360" w:lineRule="auto"/>
        <w:ind w:firstLine="709"/>
        <w:rPr>
          <w:sz w:val="28"/>
          <w:szCs w:val="28"/>
        </w:rPr>
      </w:pPr>
      <w:r>
        <w:rPr>
          <w:sz w:val="28"/>
          <w:szCs w:val="28"/>
        </w:rPr>
        <w:t>Для поддержания колебательного процесса грохоты снабжаются упругими опорами, в качестве которых выступают рессоры и цилиндрические пружины. Они должны иметь определенную демпфирующую способность, достаточную жесткость и обладать высокой долговечностью.</w:t>
      </w:r>
    </w:p>
    <w:p w:rsidR="00827476" w:rsidRDefault="00827476" w:rsidP="00827476">
      <w:pPr>
        <w:spacing w:line="360" w:lineRule="auto"/>
        <w:ind w:firstLine="709"/>
        <w:rPr>
          <w:sz w:val="28"/>
          <w:szCs w:val="28"/>
        </w:rPr>
      </w:pPr>
      <w:r>
        <w:rPr>
          <w:sz w:val="28"/>
          <w:szCs w:val="28"/>
        </w:rPr>
        <w:t xml:space="preserve">По принципу работы все устройства для </w:t>
      </w:r>
      <w:proofErr w:type="spellStart"/>
      <w:r>
        <w:rPr>
          <w:sz w:val="28"/>
          <w:szCs w:val="28"/>
        </w:rPr>
        <w:t>грохочения</w:t>
      </w:r>
      <w:proofErr w:type="spellEnd"/>
      <w:r>
        <w:rPr>
          <w:sz w:val="28"/>
          <w:szCs w:val="28"/>
        </w:rPr>
        <w:t xml:space="preserve"> материалов делятся на подвижные и неподвижные относительно основания.</w:t>
      </w:r>
    </w:p>
    <w:p w:rsidR="00071CAC" w:rsidRDefault="00071CAC" w:rsidP="00827476">
      <w:pPr>
        <w:spacing w:line="360" w:lineRule="auto"/>
        <w:ind w:firstLine="709"/>
        <w:rPr>
          <w:sz w:val="28"/>
          <w:szCs w:val="28"/>
        </w:rPr>
      </w:pPr>
    </w:p>
    <w:p w:rsidR="00827476" w:rsidRPr="001D4155" w:rsidRDefault="00827476" w:rsidP="00223672">
      <w:pPr>
        <w:ind w:firstLine="708"/>
        <w:jc w:val="center"/>
        <w:rPr>
          <w:b/>
          <w:sz w:val="32"/>
          <w:szCs w:val="32"/>
        </w:rPr>
      </w:pPr>
      <w:r w:rsidRPr="001D4155">
        <w:rPr>
          <w:b/>
          <w:sz w:val="32"/>
          <w:szCs w:val="32"/>
        </w:rPr>
        <w:t xml:space="preserve">Классификация процессов </w:t>
      </w:r>
      <w:proofErr w:type="spellStart"/>
      <w:r w:rsidRPr="001D4155">
        <w:rPr>
          <w:b/>
          <w:sz w:val="32"/>
          <w:szCs w:val="32"/>
        </w:rPr>
        <w:t>грохочения</w:t>
      </w:r>
      <w:proofErr w:type="spellEnd"/>
    </w:p>
    <w:p w:rsidR="0052504F" w:rsidRPr="008D7C96" w:rsidRDefault="0052504F" w:rsidP="0052504F">
      <w:pPr>
        <w:rPr>
          <w:b/>
          <w:sz w:val="28"/>
          <w:szCs w:val="28"/>
        </w:rPr>
      </w:pPr>
    </w:p>
    <w:p w:rsidR="00827476" w:rsidRPr="0052504F" w:rsidRDefault="00223672" w:rsidP="00223672">
      <w:pPr>
        <w:pStyle w:val="2"/>
        <w:shd w:val="clear" w:color="auto" w:fill="FFFFFF" w:themeFill="background1"/>
        <w:spacing w:before="0" w:line="360" w:lineRule="auto"/>
        <w:ind w:firstLine="708"/>
        <w:jc w:val="center"/>
        <w:rPr>
          <w:color w:val="000000" w:themeColor="text1"/>
          <w:sz w:val="28"/>
          <w:szCs w:val="28"/>
        </w:rPr>
      </w:pPr>
      <w:r>
        <w:rPr>
          <w:color w:val="000000" w:themeColor="text1"/>
          <w:sz w:val="28"/>
          <w:szCs w:val="28"/>
        </w:rPr>
        <w:lastRenderedPageBreak/>
        <w:t xml:space="preserve">3.1. </w:t>
      </w:r>
      <w:r w:rsidR="00827476" w:rsidRPr="0052504F">
        <w:rPr>
          <w:color w:val="000000" w:themeColor="text1"/>
          <w:sz w:val="28"/>
          <w:szCs w:val="28"/>
        </w:rPr>
        <w:t xml:space="preserve"> Классификация процессов </w:t>
      </w:r>
      <w:proofErr w:type="spellStart"/>
      <w:r w:rsidR="00827476" w:rsidRPr="0052504F">
        <w:rPr>
          <w:color w:val="000000" w:themeColor="text1"/>
          <w:sz w:val="28"/>
          <w:szCs w:val="28"/>
        </w:rPr>
        <w:t>грохочения</w:t>
      </w:r>
      <w:proofErr w:type="spellEnd"/>
      <w:r w:rsidR="00827476" w:rsidRPr="0052504F">
        <w:rPr>
          <w:color w:val="000000" w:themeColor="text1"/>
          <w:sz w:val="28"/>
          <w:szCs w:val="28"/>
        </w:rPr>
        <w:t xml:space="preserve"> по технологическому назначению</w:t>
      </w:r>
    </w:p>
    <w:p w:rsidR="00827476" w:rsidRPr="0052504F" w:rsidRDefault="00827476" w:rsidP="00827476">
      <w:pPr>
        <w:pStyle w:val="2"/>
        <w:shd w:val="clear" w:color="auto" w:fill="FFFFFF" w:themeFill="background1"/>
        <w:spacing w:before="0" w:line="360" w:lineRule="auto"/>
        <w:ind w:firstLine="708"/>
        <w:jc w:val="both"/>
        <w:rPr>
          <w:color w:val="000000" w:themeColor="text1"/>
          <w:sz w:val="28"/>
          <w:szCs w:val="28"/>
        </w:rPr>
      </w:pP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 xml:space="preserve">Под </w:t>
      </w:r>
      <w:proofErr w:type="gramStart"/>
      <w:r w:rsidRPr="0052504F">
        <w:rPr>
          <w:color w:val="000000" w:themeColor="text1"/>
          <w:sz w:val="28"/>
          <w:szCs w:val="28"/>
        </w:rPr>
        <w:t>самостоятельным</w:t>
      </w:r>
      <w:proofErr w:type="gramEnd"/>
      <w:r w:rsidRPr="0052504F">
        <w:rPr>
          <w:color w:val="000000" w:themeColor="text1"/>
          <w:sz w:val="28"/>
          <w:szCs w:val="28"/>
        </w:rPr>
        <w:t xml:space="preserve">  </w:t>
      </w:r>
      <w:proofErr w:type="spellStart"/>
      <w:r w:rsidRPr="0052504F">
        <w:rPr>
          <w:color w:val="000000" w:themeColor="text1"/>
          <w:sz w:val="28"/>
          <w:szCs w:val="28"/>
        </w:rPr>
        <w:t>грохочением</w:t>
      </w:r>
      <w:proofErr w:type="spellEnd"/>
      <w:r w:rsidRPr="0052504F">
        <w:rPr>
          <w:b w:val="0"/>
          <w:color w:val="000000" w:themeColor="text1"/>
          <w:sz w:val="28"/>
          <w:szCs w:val="28"/>
        </w:rPr>
        <w:t xml:space="preserve"> принято понимать процесс сортирования материала на определенные классы, которые имеют необходимые потребителю продукции параметры. Так, например, разделение гравия или щебня на фракции для целей дорожного строительства или угля на тепловых станциях должно соответствовать определенным стандартам.</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Под</w:t>
      </w:r>
      <w:r w:rsidRPr="0052504F">
        <w:rPr>
          <w:color w:val="000000" w:themeColor="text1"/>
          <w:sz w:val="28"/>
          <w:szCs w:val="28"/>
        </w:rPr>
        <w:t xml:space="preserve"> </w:t>
      </w:r>
      <w:proofErr w:type="gramStart"/>
      <w:r w:rsidRPr="0052504F">
        <w:rPr>
          <w:color w:val="000000" w:themeColor="text1"/>
          <w:sz w:val="28"/>
          <w:szCs w:val="28"/>
        </w:rPr>
        <w:t>вспомогательным</w:t>
      </w:r>
      <w:proofErr w:type="gramEnd"/>
      <w:r w:rsidRPr="0052504F">
        <w:rPr>
          <w:color w:val="000000" w:themeColor="text1"/>
          <w:sz w:val="28"/>
          <w:szCs w:val="28"/>
        </w:rPr>
        <w:t xml:space="preserve"> </w:t>
      </w:r>
      <w:proofErr w:type="spellStart"/>
      <w:r w:rsidRPr="0052504F">
        <w:rPr>
          <w:color w:val="000000" w:themeColor="text1"/>
          <w:sz w:val="28"/>
          <w:szCs w:val="28"/>
        </w:rPr>
        <w:t>грохочением</w:t>
      </w:r>
      <w:proofErr w:type="spellEnd"/>
      <w:r w:rsidRPr="0052504F">
        <w:rPr>
          <w:b w:val="0"/>
          <w:color w:val="000000" w:themeColor="text1"/>
          <w:sz w:val="28"/>
          <w:szCs w:val="28"/>
        </w:rPr>
        <w:t xml:space="preserve"> понимается процесс сортирования материала в технологии </w:t>
      </w:r>
      <w:proofErr w:type="spellStart"/>
      <w:r w:rsidRPr="0052504F">
        <w:rPr>
          <w:b w:val="0"/>
          <w:color w:val="000000" w:themeColor="text1"/>
          <w:sz w:val="28"/>
          <w:szCs w:val="28"/>
        </w:rPr>
        <w:t>рудоподготовки</w:t>
      </w:r>
      <w:proofErr w:type="spellEnd"/>
      <w:r w:rsidRPr="0052504F">
        <w:rPr>
          <w:b w:val="0"/>
          <w:color w:val="000000" w:themeColor="text1"/>
          <w:sz w:val="28"/>
          <w:szCs w:val="28"/>
        </w:rPr>
        <w:t xml:space="preserve"> после его дробления, который разделяется на следующие подвиды:</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 xml:space="preserve">1. </w:t>
      </w:r>
      <w:proofErr w:type="spellStart"/>
      <w:r w:rsidRPr="0052504F">
        <w:rPr>
          <w:b w:val="0"/>
          <w:color w:val="000000" w:themeColor="text1"/>
          <w:sz w:val="28"/>
          <w:szCs w:val="28"/>
        </w:rPr>
        <w:t>Грохочение</w:t>
      </w:r>
      <w:proofErr w:type="spellEnd"/>
      <w:r w:rsidRPr="0052504F">
        <w:rPr>
          <w:b w:val="0"/>
          <w:color w:val="000000" w:themeColor="text1"/>
          <w:sz w:val="28"/>
          <w:szCs w:val="28"/>
        </w:rPr>
        <w:t xml:space="preserve"> предварительное, осуществляемое перед операциями измельчения в дробилках.</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 xml:space="preserve">2. </w:t>
      </w:r>
      <w:proofErr w:type="spellStart"/>
      <w:r w:rsidRPr="0052504F">
        <w:rPr>
          <w:b w:val="0"/>
          <w:color w:val="000000" w:themeColor="text1"/>
          <w:sz w:val="28"/>
          <w:szCs w:val="28"/>
        </w:rPr>
        <w:t>Грохочение</w:t>
      </w:r>
      <w:proofErr w:type="spellEnd"/>
      <w:r w:rsidRPr="0052504F">
        <w:rPr>
          <w:b w:val="0"/>
          <w:color w:val="000000" w:themeColor="text1"/>
          <w:sz w:val="28"/>
          <w:szCs w:val="28"/>
        </w:rPr>
        <w:t xml:space="preserve"> поверочное или контрольное, которое осуществляется после процесса дробления для производства </w:t>
      </w:r>
      <w:proofErr w:type="gramStart"/>
      <w:r w:rsidRPr="0052504F">
        <w:rPr>
          <w:b w:val="0"/>
          <w:color w:val="000000" w:themeColor="text1"/>
          <w:sz w:val="28"/>
          <w:szCs w:val="28"/>
        </w:rPr>
        <w:t>операции контроля крупности частиц материала</w:t>
      </w:r>
      <w:proofErr w:type="gramEnd"/>
      <w:r w:rsidRPr="0052504F">
        <w:rPr>
          <w:b w:val="0"/>
          <w:color w:val="000000" w:themeColor="text1"/>
          <w:sz w:val="28"/>
          <w:szCs w:val="28"/>
        </w:rPr>
        <w:t>.</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 xml:space="preserve">3. </w:t>
      </w:r>
      <w:proofErr w:type="spellStart"/>
      <w:r w:rsidRPr="0052504F">
        <w:rPr>
          <w:b w:val="0"/>
          <w:color w:val="000000" w:themeColor="text1"/>
          <w:sz w:val="28"/>
          <w:szCs w:val="28"/>
        </w:rPr>
        <w:t>Грохочение</w:t>
      </w:r>
      <w:proofErr w:type="spellEnd"/>
      <w:r w:rsidRPr="0052504F">
        <w:rPr>
          <w:b w:val="0"/>
          <w:color w:val="000000" w:themeColor="text1"/>
          <w:sz w:val="28"/>
          <w:szCs w:val="28"/>
        </w:rPr>
        <w:t xml:space="preserve"> </w:t>
      </w:r>
      <w:proofErr w:type="gramStart"/>
      <w:r w:rsidRPr="0052504F">
        <w:rPr>
          <w:b w:val="0"/>
          <w:color w:val="000000" w:themeColor="text1"/>
          <w:sz w:val="28"/>
          <w:szCs w:val="28"/>
        </w:rPr>
        <w:t>совмещенное</w:t>
      </w:r>
      <w:proofErr w:type="gramEnd"/>
      <w:r w:rsidRPr="0052504F">
        <w:rPr>
          <w:b w:val="0"/>
          <w:color w:val="000000" w:themeColor="text1"/>
          <w:sz w:val="28"/>
          <w:szCs w:val="28"/>
        </w:rPr>
        <w:t>, где подвиды 1 и 2 производятся одновременно.</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 xml:space="preserve">Операция вспомогательного </w:t>
      </w:r>
      <w:proofErr w:type="spellStart"/>
      <w:r w:rsidRPr="0052504F">
        <w:rPr>
          <w:b w:val="0"/>
          <w:color w:val="000000" w:themeColor="text1"/>
          <w:sz w:val="28"/>
          <w:szCs w:val="28"/>
        </w:rPr>
        <w:t>грохочения</w:t>
      </w:r>
      <w:proofErr w:type="spellEnd"/>
      <w:r w:rsidRPr="0052504F">
        <w:rPr>
          <w:b w:val="0"/>
          <w:color w:val="000000" w:themeColor="text1"/>
          <w:sz w:val="28"/>
          <w:szCs w:val="28"/>
        </w:rPr>
        <w:t xml:space="preserve"> применяется для разделения материала на определенные классы, при этом негабарит возвращается на дробление, в то время</w:t>
      </w:r>
      <w:proofErr w:type="gramStart"/>
      <w:r w:rsidRPr="0052504F">
        <w:rPr>
          <w:b w:val="0"/>
          <w:color w:val="000000" w:themeColor="text1"/>
          <w:sz w:val="28"/>
          <w:szCs w:val="28"/>
        </w:rPr>
        <w:t>,</w:t>
      </w:r>
      <w:proofErr w:type="gramEnd"/>
      <w:r w:rsidRPr="0052504F">
        <w:rPr>
          <w:b w:val="0"/>
          <w:color w:val="000000" w:themeColor="text1"/>
          <w:sz w:val="28"/>
          <w:szCs w:val="28"/>
        </w:rPr>
        <w:t xml:space="preserve"> как остальная часть отправляется на последующие операции.</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t xml:space="preserve">Под </w:t>
      </w:r>
      <w:proofErr w:type="gramStart"/>
      <w:r w:rsidRPr="0052504F">
        <w:rPr>
          <w:color w:val="000000" w:themeColor="text1"/>
          <w:sz w:val="28"/>
          <w:szCs w:val="28"/>
        </w:rPr>
        <w:t>подготовительным</w:t>
      </w:r>
      <w:proofErr w:type="gramEnd"/>
      <w:r w:rsidRPr="0052504F">
        <w:rPr>
          <w:color w:val="000000" w:themeColor="text1"/>
          <w:sz w:val="28"/>
          <w:szCs w:val="28"/>
        </w:rPr>
        <w:t xml:space="preserve"> </w:t>
      </w:r>
      <w:proofErr w:type="spellStart"/>
      <w:r w:rsidRPr="0052504F">
        <w:rPr>
          <w:color w:val="000000" w:themeColor="text1"/>
          <w:sz w:val="28"/>
          <w:szCs w:val="28"/>
        </w:rPr>
        <w:t>грохочением</w:t>
      </w:r>
      <w:proofErr w:type="spellEnd"/>
      <w:r w:rsidRPr="0052504F">
        <w:rPr>
          <w:b w:val="0"/>
          <w:color w:val="000000" w:themeColor="text1"/>
          <w:sz w:val="28"/>
          <w:szCs w:val="28"/>
        </w:rPr>
        <w:t xml:space="preserve"> понимается процесс сортирования  материала в зависимости от крупности составляющих, направляющихся на различные технологические цепочки. Обычно этот вид </w:t>
      </w:r>
      <w:proofErr w:type="spellStart"/>
      <w:r w:rsidRPr="0052504F">
        <w:rPr>
          <w:b w:val="0"/>
          <w:color w:val="000000" w:themeColor="text1"/>
          <w:sz w:val="28"/>
          <w:szCs w:val="28"/>
        </w:rPr>
        <w:t>грохочения</w:t>
      </w:r>
      <w:proofErr w:type="spellEnd"/>
      <w:r w:rsidRPr="0052504F">
        <w:rPr>
          <w:b w:val="0"/>
          <w:color w:val="000000" w:themeColor="text1"/>
          <w:sz w:val="28"/>
          <w:szCs w:val="28"/>
        </w:rPr>
        <w:t xml:space="preserve"> предшествует таким процессам, как гравитация и электромагнитная сепарация, т.к. эти операции предъявляют высокие требования к размеру.</w:t>
      </w:r>
    </w:p>
    <w:p w:rsidR="00827476" w:rsidRPr="0052504F" w:rsidRDefault="00827476" w:rsidP="00827476">
      <w:pPr>
        <w:pStyle w:val="2"/>
        <w:shd w:val="clear" w:color="auto" w:fill="FFFFFF" w:themeFill="background1"/>
        <w:spacing w:before="0" w:line="360" w:lineRule="auto"/>
        <w:ind w:firstLine="708"/>
        <w:rPr>
          <w:b w:val="0"/>
          <w:color w:val="000000" w:themeColor="text1"/>
          <w:sz w:val="28"/>
          <w:szCs w:val="28"/>
        </w:rPr>
      </w:pPr>
      <w:r w:rsidRPr="0052504F">
        <w:rPr>
          <w:b w:val="0"/>
          <w:color w:val="000000" w:themeColor="text1"/>
          <w:sz w:val="28"/>
          <w:szCs w:val="28"/>
        </w:rPr>
        <w:lastRenderedPageBreak/>
        <w:t xml:space="preserve">Под </w:t>
      </w:r>
      <w:proofErr w:type="gramStart"/>
      <w:r w:rsidRPr="0052504F">
        <w:rPr>
          <w:color w:val="000000" w:themeColor="text1"/>
          <w:sz w:val="28"/>
          <w:szCs w:val="28"/>
        </w:rPr>
        <w:t>избирательным</w:t>
      </w:r>
      <w:proofErr w:type="gramEnd"/>
      <w:r w:rsidRPr="0052504F">
        <w:rPr>
          <w:color w:val="000000" w:themeColor="text1"/>
          <w:sz w:val="28"/>
          <w:szCs w:val="28"/>
        </w:rPr>
        <w:t xml:space="preserve"> </w:t>
      </w:r>
      <w:proofErr w:type="spellStart"/>
      <w:r w:rsidRPr="0052504F">
        <w:rPr>
          <w:color w:val="000000" w:themeColor="text1"/>
          <w:sz w:val="28"/>
          <w:szCs w:val="28"/>
        </w:rPr>
        <w:t>грохочением</w:t>
      </w:r>
      <w:proofErr w:type="spellEnd"/>
      <w:r w:rsidRPr="0052504F">
        <w:rPr>
          <w:b w:val="0"/>
          <w:color w:val="000000" w:themeColor="text1"/>
          <w:sz w:val="28"/>
          <w:szCs w:val="28"/>
        </w:rPr>
        <w:t xml:space="preserve"> понимается процесс отделения определенного класса составляющих, который имеет отличие от остальной массы по какому-либо конкретному показателю – ценности компонентов, форме, твердости и т.д. Иначе этот вид </w:t>
      </w:r>
      <w:proofErr w:type="spellStart"/>
      <w:r w:rsidRPr="0052504F">
        <w:rPr>
          <w:b w:val="0"/>
          <w:color w:val="000000" w:themeColor="text1"/>
          <w:sz w:val="28"/>
          <w:szCs w:val="28"/>
        </w:rPr>
        <w:t>грохочения</w:t>
      </w:r>
      <w:proofErr w:type="spellEnd"/>
      <w:r w:rsidRPr="0052504F">
        <w:rPr>
          <w:b w:val="0"/>
          <w:color w:val="000000" w:themeColor="text1"/>
          <w:sz w:val="28"/>
          <w:szCs w:val="28"/>
        </w:rPr>
        <w:t xml:space="preserve"> именуется как </w:t>
      </w:r>
      <w:proofErr w:type="spellStart"/>
      <w:r w:rsidRPr="0052504F">
        <w:rPr>
          <w:b w:val="0"/>
          <w:color w:val="000000" w:themeColor="text1"/>
          <w:sz w:val="28"/>
          <w:szCs w:val="28"/>
        </w:rPr>
        <w:t>рудоразборка</w:t>
      </w:r>
      <w:proofErr w:type="spellEnd"/>
      <w:r w:rsidRPr="0052504F">
        <w:rPr>
          <w:b w:val="0"/>
          <w:color w:val="000000" w:themeColor="text1"/>
          <w:sz w:val="28"/>
          <w:szCs w:val="28"/>
        </w:rPr>
        <w:t>.</w:t>
      </w:r>
    </w:p>
    <w:p w:rsidR="00827476" w:rsidRDefault="00827476" w:rsidP="00827476">
      <w:pPr>
        <w:spacing w:line="360" w:lineRule="auto"/>
        <w:ind w:firstLine="709"/>
        <w:rPr>
          <w:sz w:val="28"/>
          <w:szCs w:val="28"/>
        </w:rPr>
      </w:pPr>
      <w:r>
        <w:rPr>
          <w:sz w:val="28"/>
          <w:szCs w:val="28"/>
        </w:rPr>
        <w:t xml:space="preserve">Под </w:t>
      </w:r>
      <w:proofErr w:type="gramStart"/>
      <w:r w:rsidRPr="00DE0C81">
        <w:rPr>
          <w:b/>
          <w:sz w:val="28"/>
          <w:szCs w:val="28"/>
        </w:rPr>
        <w:t>обезвоживающим</w:t>
      </w:r>
      <w:proofErr w:type="gramEnd"/>
      <w:r w:rsidRPr="00DE0C81">
        <w:rPr>
          <w:b/>
          <w:sz w:val="28"/>
          <w:szCs w:val="28"/>
        </w:rPr>
        <w:t xml:space="preserve"> </w:t>
      </w:r>
      <w:proofErr w:type="spellStart"/>
      <w:r w:rsidRPr="00DE0C81">
        <w:rPr>
          <w:b/>
          <w:sz w:val="28"/>
          <w:szCs w:val="28"/>
        </w:rPr>
        <w:t>грохочением</w:t>
      </w:r>
      <w:proofErr w:type="spellEnd"/>
      <w:r>
        <w:rPr>
          <w:sz w:val="28"/>
          <w:szCs w:val="28"/>
        </w:rPr>
        <w:t xml:space="preserve"> понимается процесс удаления воды из массы материала, обычно после операции промывки или сепарации в жидкой среде.</w:t>
      </w:r>
    </w:p>
    <w:p w:rsidR="00827476" w:rsidRPr="008D7C96" w:rsidRDefault="006A2B0A" w:rsidP="006A2B0A">
      <w:pPr>
        <w:pStyle w:val="a5"/>
        <w:shd w:val="clear" w:color="auto" w:fill="FFFFFF" w:themeFill="background1"/>
        <w:spacing w:before="0" w:beforeAutospacing="0" w:after="0" w:afterAutospacing="0"/>
        <w:ind w:firstLine="709"/>
        <w:jc w:val="center"/>
        <w:rPr>
          <w:b/>
          <w:sz w:val="28"/>
          <w:szCs w:val="28"/>
        </w:rPr>
      </w:pPr>
      <w:r>
        <w:rPr>
          <w:b/>
          <w:sz w:val="28"/>
          <w:szCs w:val="28"/>
        </w:rPr>
        <w:t xml:space="preserve">3.2. </w:t>
      </w:r>
      <w:r w:rsidR="00827476" w:rsidRPr="008D7C96">
        <w:rPr>
          <w:b/>
          <w:sz w:val="28"/>
          <w:szCs w:val="28"/>
        </w:rPr>
        <w:t xml:space="preserve"> Классификация процессов </w:t>
      </w:r>
      <w:proofErr w:type="spellStart"/>
      <w:r w:rsidR="00827476" w:rsidRPr="008D7C96">
        <w:rPr>
          <w:b/>
          <w:sz w:val="28"/>
          <w:szCs w:val="28"/>
        </w:rPr>
        <w:t>грохочения</w:t>
      </w:r>
      <w:proofErr w:type="spellEnd"/>
      <w:r w:rsidR="00827476" w:rsidRPr="008D7C96">
        <w:rPr>
          <w:b/>
          <w:sz w:val="28"/>
          <w:szCs w:val="28"/>
        </w:rPr>
        <w:t xml:space="preserve"> по последовательности выделения классов крупности</w:t>
      </w:r>
    </w:p>
    <w:p w:rsidR="00827476" w:rsidRDefault="00827476" w:rsidP="00827476">
      <w:pPr>
        <w:spacing w:line="360" w:lineRule="auto"/>
        <w:ind w:firstLine="709"/>
        <w:jc w:val="center"/>
        <w:rPr>
          <w:sz w:val="28"/>
          <w:szCs w:val="28"/>
        </w:rPr>
      </w:pPr>
    </w:p>
    <w:p w:rsidR="00827476" w:rsidRDefault="00827476" w:rsidP="00827476">
      <w:pPr>
        <w:spacing w:line="360" w:lineRule="auto"/>
        <w:ind w:firstLine="709"/>
        <w:rPr>
          <w:sz w:val="28"/>
          <w:szCs w:val="28"/>
        </w:rPr>
      </w:pPr>
      <w:r>
        <w:rPr>
          <w:sz w:val="28"/>
          <w:szCs w:val="28"/>
        </w:rPr>
        <w:t xml:space="preserve">При необходимости получения двух или более классов материала прибегают к определенному расположению поверхностей раздела. В этом случае появляются следующие схемы </w:t>
      </w:r>
      <w:proofErr w:type="spellStart"/>
      <w:r>
        <w:rPr>
          <w:sz w:val="28"/>
          <w:szCs w:val="28"/>
        </w:rPr>
        <w:t>грохочения</w:t>
      </w:r>
      <w:proofErr w:type="spellEnd"/>
      <w:r>
        <w:rPr>
          <w:sz w:val="28"/>
          <w:szCs w:val="28"/>
        </w:rPr>
        <w:t>:</w:t>
      </w:r>
    </w:p>
    <w:p w:rsidR="00827476" w:rsidRDefault="00827476" w:rsidP="00827476">
      <w:pPr>
        <w:spacing w:line="360" w:lineRule="auto"/>
        <w:ind w:firstLine="709"/>
        <w:rPr>
          <w:sz w:val="28"/>
          <w:szCs w:val="28"/>
        </w:rPr>
      </w:pPr>
      <w:r>
        <w:rPr>
          <w:sz w:val="28"/>
          <w:szCs w:val="28"/>
        </w:rPr>
        <w:t xml:space="preserve">1. Схема </w:t>
      </w:r>
      <w:proofErr w:type="spellStart"/>
      <w:r>
        <w:rPr>
          <w:sz w:val="28"/>
          <w:szCs w:val="28"/>
        </w:rPr>
        <w:t>грохочения</w:t>
      </w:r>
      <w:proofErr w:type="spellEnd"/>
      <w:r>
        <w:rPr>
          <w:sz w:val="28"/>
          <w:szCs w:val="28"/>
        </w:rPr>
        <w:t xml:space="preserve"> «от крупного к мелкому».</w:t>
      </w:r>
    </w:p>
    <w:p w:rsidR="00827476" w:rsidRDefault="00827476" w:rsidP="00827476">
      <w:pPr>
        <w:spacing w:line="360" w:lineRule="auto"/>
        <w:ind w:firstLine="709"/>
        <w:rPr>
          <w:sz w:val="28"/>
          <w:szCs w:val="28"/>
        </w:rPr>
      </w:pPr>
      <w:r>
        <w:rPr>
          <w:sz w:val="28"/>
          <w:szCs w:val="28"/>
        </w:rPr>
        <w:t>2. Схема «от мелкого к крупному».</w:t>
      </w:r>
    </w:p>
    <w:p w:rsidR="00827476" w:rsidRDefault="00827476" w:rsidP="00827476">
      <w:pPr>
        <w:spacing w:line="360" w:lineRule="auto"/>
        <w:ind w:firstLine="709"/>
        <w:rPr>
          <w:sz w:val="28"/>
          <w:szCs w:val="28"/>
        </w:rPr>
      </w:pPr>
      <w:r>
        <w:rPr>
          <w:sz w:val="28"/>
          <w:szCs w:val="28"/>
        </w:rPr>
        <w:t xml:space="preserve">3. Схема </w:t>
      </w:r>
      <w:proofErr w:type="gramStart"/>
      <w:r>
        <w:rPr>
          <w:sz w:val="28"/>
          <w:szCs w:val="28"/>
        </w:rPr>
        <w:t>комбинированного</w:t>
      </w:r>
      <w:proofErr w:type="gramEnd"/>
      <w:r>
        <w:rPr>
          <w:sz w:val="28"/>
          <w:szCs w:val="28"/>
        </w:rPr>
        <w:t xml:space="preserve"> </w:t>
      </w:r>
      <w:proofErr w:type="spellStart"/>
      <w:r>
        <w:rPr>
          <w:sz w:val="28"/>
          <w:szCs w:val="28"/>
        </w:rPr>
        <w:t>грохочения</w:t>
      </w:r>
      <w:proofErr w:type="spellEnd"/>
      <w:r>
        <w:rPr>
          <w:sz w:val="28"/>
          <w:szCs w:val="28"/>
        </w:rPr>
        <w:t>.</w:t>
      </w:r>
    </w:p>
    <w:p w:rsidR="00827476" w:rsidRDefault="00827476" w:rsidP="00827476">
      <w:pPr>
        <w:spacing w:line="360" w:lineRule="auto"/>
        <w:ind w:firstLine="709"/>
        <w:rPr>
          <w:sz w:val="28"/>
          <w:szCs w:val="28"/>
        </w:rPr>
      </w:pPr>
      <w:r>
        <w:rPr>
          <w:sz w:val="28"/>
          <w:szCs w:val="28"/>
        </w:rPr>
        <w:t xml:space="preserve">В первой схеме сита находятся одно над другим в вертикальной последовательности. При этом диаметры их отверстий уменьшаются по направлению сверху вниз. Преимущества этого вида </w:t>
      </w:r>
      <w:proofErr w:type="spellStart"/>
      <w:r>
        <w:rPr>
          <w:sz w:val="28"/>
          <w:szCs w:val="28"/>
        </w:rPr>
        <w:t>грохочения</w:t>
      </w:r>
      <w:proofErr w:type="spellEnd"/>
      <w:r>
        <w:rPr>
          <w:sz w:val="28"/>
          <w:szCs w:val="28"/>
        </w:rPr>
        <w:t>:</w:t>
      </w:r>
    </w:p>
    <w:p w:rsidR="00827476" w:rsidRDefault="00827476" w:rsidP="00827476">
      <w:pPr>
        <w:spacing w:line="360" w:lineRule="auto"/>
        <w:ind w:firstLine="709"/>
        <w:rPr>
          <w:sz w:val="28"/>
          <w:szCs w:val="28"/>
        </w:rPr>
      </w:pPr>
      <w:r>
        <w:rPr>
          <w:sz w:val="28"/>
          <w:szCs w:val="28"/>
        </w:rPr>
        <w:t xml:space="preserve">1. Более медленный износ рабочих поверхностей и меньшая металлоемкость конструкции в целом. При этом верхние этажи изготавливаются </w:t>
      </w:r>
      <w:proofErr w:type="gramStart"/>
      <w:r>
        <w:rPr>
          <w:sz w:val="28"/>
          <w:szCs w:val="28"/>
        </w:rPr>
        <w:t>усиленными</w:t>
      </w:r>
      <w:proofErr w:type="gramEnd"/>
      <w:r>
        <w:rPr>
          <w:sz w:val="28"/>
          <w:szCs w:val="28"/>
        </w:rPr>
        <w:t xml:space="preserve"> и имеют защищенную поверхность.</w:t>
      </w:r>
    </w:p>
    <w:p w:rsidR="00827476" w:rsidRDefault="00827476" w:rsidP="00827476">
      <w:pPr>
        <w:spacing w:line="360" w:lineRule="auto"/>
        <w:ind w:firstLine="709"/>
        <w:rPr>
          <w:sz w:val="28"/>
          <w:szCs w:val="28"/>
        </w:rPr>
      </w:pPr>
      <w:r>
        <w:rPr>
          <w:sz w:val="28"/>
          <w:szCs w:val="28"/>
        </w:rPr>
        <w:t xml:space="preserve">2. Ввиду меньшего количества материала на нижних этажах эффективность </w:t>
      </w:r>
      <w:proofErr w:type="spellStart"/>
      <w:r>
        <w:rPr>
          <w:sz w:val="28"/>
          <w:szCs w:val="28"/>
        </w:rPr>
        <w:t>грохочения</w:t>
      </w:r>
      <w:proofErr w:type="spellEnd"/>
      <w:r>
        <w:rPr>
          <w:sz w:val="28"/>
          <w:szCs w:val="28"/>
        </w:rPr>
        <w:t xml:space="preserve"> в этой зоне выше.</w:t>
      </w:r>
    </w:p>
    <w:p w:rsidR="00827476" w:rsidRDefault="00827476" w:rsidP="00827476">
      <w:pPr>
        <w:spacing w:line="360" w:lineRule="auto"/>
        <w:ind w:firstLine="709"/>
        <w:rPr>
          <w:sz w:val="28"/>
          <w:szCs w:val="28"/>
        </w:rPr>
      </w:pPr>
      <w:r>
        <w:rPr>
          <w:sz w:val="28"/>
          <w:szCs w:val="28"/>
        </w:rPr>
        <w:t>3. Уменьшается измельчение крупной фракции по причине более быстрого выхода ее из процесса – положительный момент при разделении угля на фракции.</w:t>
      </w:r>
    </w:p>
    <w:p w:rsidR="00827476" w:rsidRDefault="00827476" w:rsidP="00827476">
      <w:pPr>
        <w:spacing w:line="360" w:lineRule="auto"/>
        <w:ind w:firstLine="709"/>
        <w:rPr>
          <w:sz w:val="28"/>
          <w:szCs w:val="28"/>
        </w:rPr>
      </w:pPr>
      <w:r>
        <w:rPr>
          <w:sz w:val="28"/>
          <w:szCs w:val="28"/>
        </w:rPr>
        <w:t>4. Оборудование является более компактным.</w:t>
      </w:r>
    </w:p>
    <w:p w:rsidR="00827476" w:rsidRDefault="00827476" w:rsidP="00827476">
      <w:pPr>
        <w:spacing w:line="360" w:lineRule="auto"/>
        <w:ind w:firstLine="709"/>
        <w:rPr>
          <w:sz w:val="28"/>
          <w:szCs w:val="28"/>
        </w:rPr>
      </w:pPr>
      <w:r>
        <w:rPr>
          <w:sz w:val="28"/>
          <w:szCs w:val="28"/>
        </w:rPr>
        <w:t>Недостатки:</w:t>
      </w:r>
    </w:p>
    <w:p w:rsidR="00827476" w:rsidRDefault="00827476" w:rsidP="00827476">
      <w:pPr>
        <w:spacing w:line="360" w:lineRule="auto"/>
        <w:ind w:firstLine="709"/>
        <w:rPr>
          <w:sz w:val="28"/>
          <w:szCs w:val="28"/>
        </w:rPr>
      </w:pPr>
      <w:r>
        <w:rPr>
          <w:sz w:val="28"/>
          <w:szCs w:val="28"/>
        </w:rPr>
        <w:t>1. Увеличивается сложность обслуживания нижних этажей.</w:t>
      </w:r>
    </w:p>
    <w:p w:rsidR="00827476" w:rsidRDefault="00827476" w:rsidP="00827476">
      <w:pPr>
        <w:spacing w:line="360" w:lineRule="auto"/>
        <w:ind w:firstLine="709"/>
        <w:rPr>
          <w:sz w:val="28"/>
          <w:szCs w:val="28"/>
        </w:rPr>
      </w:pPr>
      <w:r>
        <w:rPr>
          <w:sz w:val="28"/>
          <w:szCs w:val="28"/>
        </w:rPr>
        <w:lastRenderedPageBreak/>
        <w:t>2. Усложняется процесс разгрузки переработанного материала.</w:t>
      </w:r>
    </w:p>
    <w:p w:rsidR="00827476" w:rsidRDefault="00827476" w:rsidP="00827476">
      <w:pPr>
        <w:spacing w:line="360" w:lineRule="auto"/>
        <w:ind w:firstLine="709"/>
        <w:rPr>
          <w:sz w:val="28"/>
          <w:szCs w:val="28"/>
        </w:rPr>
      </w:pPr>
      <w:r>
        <w:rPr>
          <w:sz w:val="28"/>
          <w:szCs w:val="28"/>
        </w:rPr>
        <w:t xml:space="preserve">Схема </w:t>
      </w:r>
      <w:proofErr w:type="spellStart"/>
      <w:r>
        <w:rPr>
          <w:sz w:val="28"/>
          <w:szCs w:val="28"/>
        </w:rPr>
        <w:t>грохочения</w:t>
      </w:r>
      <w:proofErr w:type="spellEnd"/>
      <w:r>
        <w:rPr>
          <w:sz w:val="28"/>
          <w:szCs w:val="28"/>
        </w:rPr>
        <w:t xml:space="preserve"> «от мелкого к крупному» предполагает расстановку сит в обратном порядке, при этом сита соединены друг с другом последовательно. Достоинства конструкции:</w:t>
      </w:r>
    </w:p>
    <w:p w:rsidR="00827476" w:rsidRDefault="00827476" w:rsidP="00827476">
      <w:pPr>
        <w:spacing w:line="360" w:lineRule="auto"/>
        <w:ind w:firstLine="709"/>
        <w:rPr>
          <w:sz w:val="28"/>
          <w:szCs w:val="28"/>
        </w:rPr>
      </w:pPr>
      <w:r>
        <w:rPr>
          <w:sz w:val="28"/>
          <w:szCs w:val="28"/>
        </w:rPr>
        <w:t xml:space="preserve">1. Более удобная замена и ремонт сит, </w:t>
      </w:r>
      <w:proofErr w:type="gramStart"/>
      <w:r>
        <w:rPr>
          <w:sz w:val="28"/>
          <w:szCs w:val="28"/>
        </w:rPr>
        <w:t>контроль за</w:t>
      </w:r>
      <w:proofErr w:type="gramEnd"/>
      <w:r>
        <w:rPr>
          <w:sz w:val="28"/>
          <w:szCs w:val="28"/>
        </w:rPr>
        <w:t xml:space="preserve"> их состоянием.</w:t>
      </w:r>
    </w:p>
    <w:p w:rsidR="00827476" w:rsidRDefault="00827476" w:rsidP="00827476">
      <w:pPr>
        <w:spacing w:line="360" w:lineRule="auto"/>
        <w:ind w:firstLine="709"/>
        <w:rPr>
          <w:sz w:val="28"/>
          <w:szCs w:val="28"/>
        </w:rPr>
      </w:pPr>
      <w:r>
        <w:rPr>
          <w:sz w:val="28"/>
          <w:szCs w:val="28"/>
        </w:rPr>
        <w:t>2. Более удобный сбор готового продукта.</w:t>
      </w:r>
    </w:p>
    <w:p w:rsidR="00827476" w:rsidRDefault="00827476" w:rsidP="00827476">
      <w:pPr>
        <w:spacing w:line="360" w:lineRule="auto"/>
        <w:ind w:firstLine="709"/>
        <w:rPr>
          <w:sz w:val="28"/>
          <w:szCs w:val="28"/>
        </w:rPr>
      </w:pPr>
      <w:r>
        <w:rPr>
          <w:sz w:val="28"/>
          <w:szCs w:val="28"/>
        </w:rPr>
        <w:t>Недостатки:</w:t>
      </w:r>
    </w:p>
    <w:p w:rsidR="00827476" w:rsidRDefault="00827476" w:rsidP="00827476">
      <w:pPr>
        <w:spacing w:line="360" w:lineRule="auto"/>
        <w:ind w:firstLine="709"/>
        <w:rPr>
          <w:sz w:val="28"/>
          <w:szCs w:val="28"/>
        </w:rPr>
      </w:pPr>
      <w:r>
        <w:rPr>
          <w:sz w:val="28"/>
          <w:szCs w:val="28"/>
        </w:rPr>
        <w:t>1. Более интенсивный износ рабочих поверхностей.</w:t>
      </w:r>
    </w:p>
    <w:p w:rsidR="00827476" w:rsidRDefault="00827476" w:rsidP="00827476">
      <w:pPr>
        <w:spacing w:line="360" w:lineRule="auto"/>
        <w:ind w:firstLine="709"/>
        <w:rPr>
          <w:sz w:val="28"/>
          <w:szCs w:val="28"/>
        </w:rPr>
      </w:pPr>
      <w:r>
        <w:rPr>
          <w:sz w:val="28"/>
          <w:szCs w:val="28"/>
        </w:rPr>
        <w:t xml:space="preserve">2. Забивание отверстий трудными зернами приводит к уменьшению эффективности </w:t>
      </w:r>
      <w:proofErr w:type="spellStart"/>
      <w:r>
        <w:rPr>
          <w:sz w:val="28"/>
          <w:szCs w:val="28"/>
        </w:rPr>
        <w:t>грохочения</w:t>
      </w:r>
      <w:proofErr w:type="spellEnd"/>
      <w:r>
        <w:rPr>
          <w:sz w:val="28"/>
          <w:szCs w:val="28"/>
        </w:rPr>
        <w:t>.</w:t>
      </w:r>
    </w:p>
    <w:p w:rsidR="00827476" w:rsidRDefault="00827476" w:rsidP="00827476">
      <w:pPr>
        <w:spacing w:line="360" w:lineRule="auto"/>
        <w:ind w:firstLine="709"/>
        <w:rPr>
          <w:sz w:val="28"/>
          <w:szCs w:val="28"/>
        </w:rPr>
      </w:pPr>
      <w:r>
        <w:rPr>
          <w:sz w:val="28"/>
          <w:szCs w:val="28"/>
        </w:rPr>
        <w:t>3. Хрупкий материал подвергается более интенсивному крошению.</w:t>
      </w:r>
    </w:p>
    <w:p w:rsidR="00827476" w:rsidRDefault="00827476" w:rsidP="00827476">
      <w:pPr>
        <w:spacing w:line="360" w:lineRule="auto"/>
        <w:ind w:firstLine="709"/>
        <w:rPr>
          <w:sz w:val="28"/>
          <w:szCs w:val="28"/>
        </w:rPr>
      </w:pPr>
      <w:r>
        <w:rPr>
          <w:sz w:val="28"/>
          <w:szCs w:val="28"/>
        </w:rPr>
        <w:t>Комбинированная схема предполагает наличие двух первых схем в одном агрегате.</w:t>
      </w:r>
    </w:p>
    <w:p w:rsidR="00827476" w:rsidRDefault="007E2E47" w:rsidP="007E2E47">
      <w:pPr>
        <w:pStyle w:val="a5"/>
        <w:shd w:val="clear" w:color="auto" w:fill="FFFFFF" w:themeFill="background1"/>
        <w:spacing w:before="0" w:beforeAutospacing="0" w:after="0" w:afterAutospacing="0" w:line="360" w:lineRule="auto"/>
        <w:ind w:firstLine="709"/>
        <w:jc w:val="center"/>
        <w:rPr>
          <w:b/>
          <w:sz w:val="28"/>
          <w:szCs w:val="28"/>
        </w:rPr>
      </w:pPr>
      <w:r>
        <w:rPr>
          <w:b/>
          <w:sz w:val="28"/>
          <w:szCs w:val="28"/>
        </w:rPr>
        <w:t xml:space="preserve">3.3. </w:t>
      </w:r>
      <w:r w:rsidR="00827476" w:rsidRPr="008D7C96">
        <w:rPr>
          <w:b/>
          <w:sz w:val="28"/>
          <w:szCs w:val="28"/>
        </w:rPr>
        <w:t xml:space="preserve"> Классификация процессов </w:t>
      </w:r>
      <w:proofErr w:type="spellStart"/>
      <w:r w:rsidR="00827476" w:rsidRPr="008D7C96">
        <w:rPr>
          <w:b/>
          <w:sz w:val="28"/>
          <w:szCs w:val="28"/>
        </w:rPr>
        <w:t>грохочения</w:t>
      </w:r>
      <w:proofErr w:type="spellEnd"/>
      <w:r w:rsidR="00827476" w:rsidRPr="008D7C96">
        <w:rPr>
          <w:b/>
          <w:sz w:val="28"/>
          <w:szCs w:val="28"/>
        </w:rPr>
        <w:t xml:space="preserve"> по крупности наибольших кусков в исходном материале</w:t>
      </w:r>
    </w:p>
    <w:p w:rsidR="00827476" w:rsidRDefault="00827476" w:rsidP="00827476">
      <w:pPr>
        <w:pStyle w:val="a5"/>
        <w:shd w:val="clear" w:color="auto" w:fill="FFFFFF" w:themeFill="background1"/>
        <w:spacing w:before="0" w:beforeAutospacing="0" w:after="0" w:afterAutospacing="0" w:line="360" w:lineRule="auto"/>
        <w:jc w:val="both"/>
        <w:rPr>
          <w:b/>
          <w:sz w:val="28"/>
          <w:szCs w:val="28"/>
        </w:rPr>
      </w:pP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sidRPr="00A87A0D">
        <w:rPr>
          <w:sz w:val="28"/>
          <w:szCs w:val="28"/>
        </w:rPr>
        <w:t>Операции</w:t>
      </w:r>
      <w:r>
        <w:rPr>
          <w:sz w:val="28"/>
          <w:szCs w:val="28"/>
        </w:rPr>
        <w:t xml:space="preserve"> разделения материала также классифицируются по максимальному размеру кусков совместно с размером отверстий.</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При этом существует следующее разделение:</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xml:space="preserve">1. </w:t>
      </w:r>
      <w:proofErr w:type="spellStart"/>
      <w:r>
        <w:rPr>
          <w:sz w:val="28"/>
          <w:szCs w:val="28"/>
        </w:rPr>
        <w:t>Грохочение</w:t>
      </w:r>
      <w:proofErr w:type="spellEnd"/>
      <w:r>
        <w:rPr>
          <w:sz w:val="28"/>
          <w:szCs w:val="28"/>
        </w:rPr>
        <w:t xml:space="preserve"> </w:t>
      </w:r>
      <w:proofErr w:type="gramStart"/>
      <w:r>
        <w:rPr>
          <w:sz w:val="28"/>
          <w:szCs w:val="28"/>
        </w:rPr>
        <w:t>предварительное</w:t>
      </w:r>
      <w:proofErr w:type="gramEnd"/>
      <w:r>
        <w:rPr>
          <w:sz w:val="28"/>
          <w:szCs w:val="28"/>
        </w:rPr>
        <w:t xml:space="preserve"> – (+ 1500 мм).</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xml:space="preserve">2. </w:t>
      </w:r>
      <w:proofErr w:type="spellStart"/>
      <w:r>
        <w:rPr>
          <w:sz w:val="28"/>
          <w:szCs w:val="28"/>
        </w:rPr>
        <w:t>Грохочение</w:t>
      </w:r>
      <w:proofErr w:type="spellEnd"/>
      <w:r>
        <w:rPr>
          <w:sz w:val="28"/>
          <w:szCs w:val="28"/>
        </w:rPr>
        <w:t xml:space="preserve"> крупное – (1500 – 300). Отв. – (300 – 100).</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xml:space="preserve">3. </w:t>
      </w:r>
      <w:proofErr w:type="spellStart"/>
      <w:r>
        <w:rPr>
          <w:sz w:val="28"/>
          <w:szCs w:val="28"/>
        </w:rPr>
        <w:t>Грохочение</w:t>
      </w:r>
      <w:proofErr w:type="spellEnd"/>
      <w:r>
        <w:rPr>
          <w:sz w:val="28"/>
          <w:szCs w:val="28"/>
        </w:rPr>
        <w:t xml:space="preserve"> среднее – (300 – 100). Отв. – (100 – 25).</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xml:space="preserve">4. </w:t>
      </w:r>
      <w:proofErr w:type="spellStart"/>
      <w:r>
        <w:rPr>
          <w:sz w:val="28"/>
          <w:szCs w:val="28"/>
        </w:rPr>
        <w:t>Грохочение</w:t>
      </w:r>
      <w:proofErr w:type="spellEnd"/>
      <w:r>
        <w:rPr>
          <w:sz w:val="28"/>
          <w:szCs w:val="28"/>
        </w:rPr>
        <w:t xml:space="preserve"> мелкое – (100 – 10). Отв. Отв. – (25 – 5).</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xml:space="preserve">5. </w:t>
      </w:r>
      <w:proofErr w:type="spellStart"/>
      <w:r>
        <w:rPr>
          <w:sz w:val="28"/>
          <w:szCs w:val="28"/>
        </w:rPr>
        <w:t>Грохочение</w:t>
      </w:r>
      <w:proofErr w:type="spellEnd"/>
      <w:r>
        <w:rPr>
          <w:sz w:val="28"/>
          <w:szCs w:val="28"/>
        </w:rPr>
        <w:t xml:space="preserve"> </w:t>
      </w:r>
      <w:proofErr w:type="gramStart"/>
      <w:r>
        <w:rPr>
          <w:sz w:val="28"/>
          <w:szCs w:val="28"/>
        </w:rPr>
        <w:t>тонкое</w:t>
      </w:r>
      <w:proofErr w:type="gramEnd"/>
      <w:r>
        <w:rPr>
          <w:sz w:val="28"/>
          <w:szCs w:val="28"/>
        </w:rPr>
        <w:t xml:space="preserve"> – (10 мм). Отв. – (5 – 0.5).</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r>
        <w:rPr>
          <w:sz w:val="28"/>
          <w:szCs w:val="28"/>
        </w:rPr>
        <w:t xml:space="preserve">6. </w:t>
      </w:r>
      <w:proofErr w:type="spellStart"/>
      <w:r>
        <w:rPr>
          <w:sz w:val="28"/>
          <w:szCs w:val="28"/>
        </w:rPr>
        <w:t>Грохочение</w:t>
      </w:r>
      <w:proofErr w:type="spellEnd"/>
      <w:r>
        <w:rPr>
          <w:sz w:val="28"/>
          <w:szCs w:val="28"/>
        </w:rPr>
        <w:t xml:space="preserve"> особо </w:t>
      </w:r>
      <w:proofErr w:type="gramStart"/>
      <w:r>
        <w:rPr>
          <w:sz w:val="28"/>
          <w:szCs w:val="28"/>
        </w:rPr>
        <w:t>тонкое</w:t>
      </w:r>
      <w:proofErr w:type="gramEnd"/>
      <w:r>
        <w:rPr>
          <w:sz w:val="28"/>
          <w:szCs w:val="28"/>
        </w:rPr>
        <w:t xml:space="preserve"> – (до 0.045 мм).</w:t>
      </w:r>
    </w:p>
    <w:p w:rsidR="00827476" w:rsidRDefault="00827476" w:rsidP="00827476">
      <w:pPr>
        <w:pStyle w:val="a5"/>
        <w:shd w:val="clear" w:color="auto" w:fill="FFFFFF" w:themeFill="background1"/>
        <w:spacing w:before="0" w:beforeAutospacing="0" w:after="0" w:afterAutospacing="0" w:line="360" w:lineRule="auto"/>
        <w:ind w:firstLine="709"/>
        <w:jc w:val="both"/>
        <w:rPr>
          <w:sz w:val="28"/>
          <w:szCs w:val="28"/>
        </w:rPr>
      </w:pPr>
    </w:p>
    <w:p w:rsidR="00827476" w:rsidRPr="008D7C96" w:rsidRDefault="005B7EDE" w:rsidP="005B7EDE">
      <w:pPr>
        <w:pStyle w:val="a5"/>
        <w:shd w:val="clear" w:color="auto" w:fill="FFFFFF" w:themeFill="background1"/>
        <w:spacing w:before="0" w:beforeAutospacing="0" w:after="0" w:afterAutospacing="0" w:line="360" w:lineRule="auto"/>
        <w:ind w:firstLine="709"/>
        <w:jc w:val="center"/>
        <w:rPr>
          <w:b/>
          <w:sz w:val="28"/>
          <w:szCs w:val="28"/>
        </w:rPr>
      </w:pPr>
      <w:r>
        <w:rPr>
          <w:b/>
          <w:sz w:val="28"/>
          <w:szCs w:val="28"/>
        </w:rPr>
        <w:t xml:space="preserve">3.4. </w:t>
      </w:r>
      <w:r w:rsidR="00827476" w:rsidRPr="008D7C96">
        <w:rPr>
          <w:b/>
          <w:sz w:val="28"/>
          <w:szCs w:val="28"/>
        </w:rPr>
        <w:t xml:space="preserve"> Классификация процессов </w:t>
      </w:r>
      <w:proofErr w:type="spellStart"/>
      <w:r w:rsidR="00827476" w:rsidRPr="008D7C96">
        <w:rPr>
          <w:b/>
          <w:sz w:val="28"/>
          <w:szCs w:val="28"/>
        </w:rPr>
        <w:t>грохочения</w:t>
      </w:r>
      <w:proofErr w:type="spellEnd"/>
      <w:r w:rsidR="00827476" w:rsidRPr="008D7C96">
        <w:rPr>
          <w:b/>
          <w:sz w:val="28"/>
          <w:szCs w:val="28"/>
        </w:rPr>
        <w:t xml:space="preserve"> по характеру движения исходного материала на просеивающих поверхностях грохота</w:t>
      </w:r>
    </w:p>
    <w:p w:rsidR="00827476" w:rsidRDefault="00827476" w:rsidP="00827476">
      <w:pPr>
        <w:pStyle w:val="a5"/>
        <w:shd w:val="clear" w:color="auto" w:fill="FFFFFF" w:themeFill="background1"/>
        <w:spacing w:before="0" w:beforeAutospacing="0" w:after="0" w:afterAutospacing="0" w:line="360" w:lineRule="auto"/>
        <w:ind w:firstLine="709"/>
        <w:jc w:val="center"/>
        <w:rPr>
          <w:sz w:val="28"/>
          <w:szCs w:val="28"/>
        </w:rPr>
      </w:pP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t>Существуют следующие виды:</w:t>
      </w: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lastRenderedPageBreak/>
        <w:t>1. С использованием неподвижных грохотов.</w:t>
      </w: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t>2. С использованием грохотов частично подвижных.</w:t>
      </w: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t>3. С использованием подвижных грохотов.</w:t>
      </w: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t>4. С использованием вращательного движения.</w:t>
      </w: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t xml:space="preserve">При перемещении материала вдоль сита частицы переходят из верхнего слоя в </w:t>
      </w:r>
      <w:proofErr w:type="gramStart"/>
      <w:r>
        <w:rPr>
          <w:sz w:val="28"/>
          <w:szCs w:val="28"/>
        </w:rPr>
        <w:t>нижний</w:t>
      </w:r>
      <w:proofErr w:type="gramEnd"/>
      <w:r>
        <w:rPr>
          <w:sz w:val="28"/>
          <w:szCs w:val="28"/>
        </w:rPr>
        <w:t xml:space="preserve"> и только при контакте с поверхностью раздела начинается их отделение от общей массы. При этом ограниченность длины просеивающей поверхности не позволяет всем частицам пройти сквозь </w:t>
      </w:r>
      <w:proofErr w:type="gramStart"/>
      <w:r>
        <w:rPr>
          <w:sz w:val="28"/>
          <w:szCs w:val="28"/>
        </w:rPr>
        <w:t>отверстия</w:t>
      </w:r>
      <w:proofErr w:type="gramEnd"/>
      <w:r>
        <w:rPr>
          <w:sz w:val="28"/>
          <w:szCs w:val="28"/>
        </w:rPr>
        <w:t xml:space="preserve"> и они остаются в </w:t>
      </w:r>
      <w:proofErr w:type="spellStart"/>
      <w:r>
        <w:rPr>
          <w:sz w:val="28"/>
          <w:szCs w:val="28"/>
        </w:rPr>
        <w:t>надрешетном</w:t>
      </w:r>
      <w:proofErr w:type="spellEnd"/>
      <w:r>
        <w:rPr>
          <w:sz w:val="28"/>
          <w:szCs w:val="28"/>
        </w:rPr>
        <w:t xml:space="preserve"> классе, что приводит к его засорению и уменьшению массы нижнего класса.</w:t>
      </w:r>
    </w:p>
    <w:p w:rsidR="00827476" w:rsidRDefault="00827476" w:rsidP="00827476">
      <w:pPr>
        <w:pStyle w:val="a5"/>
        <w:shd w:val="clear" w:color="auto" w:fill="FFFFFF" w:themeFill="background1"/>
        <w:spacing w:before="0" w:beforeAutospacing="0" w:after="0" w:afterAutospacing="0" w:line="360" w:lineRule="auto"/>
        <w:ind w:firstLine="709"/>
        <w:rPr>
          <w:sz w:val="28"/>
          <w:szCs w:val="28"/>
        </w:rPr>
      </w:pPr>
      <w:r>
        <w:rPr>
          <w:sz w:val="28"/>
          <w:szCs w:val="28"/>
        </w:rPr>
        <w:t xml:space="preserve">По этой причине перемещение частиц материала вдоль поверхности раздела должно осуществляться со скоростью, дающей возможность перемещения частиц по вертикали при отсутствии их перескока через отверстия. При работе с мелкими зернами необходимо следить за «трудными» частицами, размер которых составляет (0.9 – 1.0) диаметра отверстий и при необходимости производить очистку сита. Заклинка частиц материала в отверстии вызывает его перекрытие, что снижает качественные показатели процесса. Мокрое </w:t>
      </w:r>
      <w:proofErr w:type="spellStart"/>
      <w:r>
        <w:rPr>
          <w:sz w:val="28"/>
          <w:szCs w:val="28"/>
        </w:rPr>
        <w:t>грохочение</w:t>
      </w:r>
      <w:proofErr w:type="spellEnd"/>
      <w:r>
        <w:rPr>
          <w:sz w:val="28"/>
          <w:szCs w:val="28"/>
        </w:rPr>
        <w:t xml:space="preserve"> иногда способно повысить качество </w:t>
      </w:r>
      <w:proofErr w:type="spellStart"/>
      <w:r>
        <w:rPr>
          <w:sz w:val="28"/>
          <w:szCs w:val="28"/>
        </w:rPr>
        <w:t>грохочения</w:t>
      </w:r>
      <w:proofErr w:type="spellEnd"/>
      <w:r>
        <w:rPr>
          <w:sz w:val="28"/>
          <w:szCs w:val="28"/>
        </w:rPr>
        <w:t xml:space="preserve"> путем внедрения брызгал или погружением поверхности раздела в пульпу.</w:t>
      </w:r>
    </w:p>
    <w:p w:rsidR="00827476" w:rsidRDefault="00827476" w:rsidP="00827476">
      <w:pPr>
        <w:spacing w:line="360" w:lineRule="auto"/>
        <w:ind w:firstLine="709"/>
        <w:rPr>
          <w:sz w:val="28"/>
          <w:szCs w:val="28"/>
        </w:rPr>
      </w:pPr>
    </w:p>
    <w:p w:rsidR="00827476" w:rsidRPr="002A7A7F" w:rsidRDefault="00827476" w:rsidP="00827476">
      <w:pPr>
        <w:widowControl/>
        <w:shd w:val="clear" w:color="auto" w:fill="FFFFFF"/>
        <w:autoSpaceDE/>
        <w:autoSpaceDN/>
        <w:adjustRightInd/>
        <w:spacing w:before="167" w:after="167" w:line="502" w:lineRule="atLeast"/>
        <w:ind w:firstLine="670"/>
        <w:jc w:val="center"/>
        <w:rPr>
          <w:b/>
          <w:color w:val="000000"/>
          <w:sz w:val="32"/>
          <w:szCs w:val="32"/>
        </w:rPr>
      </w:pPr>
    </w:p>
    <w:p w:rsidR="003040C6" w:rsidRPr="003040C6" w:rsidRDefault="003040C6"/>
    <w:sectPr w:rsidR="003040C6" w:rsidRPr="003040C6" w:rsidSect="00401C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Narrow">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D513F"/>
    <w:multiLevelType w:val="multilevel"/>
    <w:tmpl w:val="509E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040C6"/>
    <w:rsid w:val="00071CAC"/>
    <w:rsid w:val="001D4155"/>
    <w:rsid w:val="0022047D"/>
    <w:rsid w:val="00223672"/>
    <w:rsid w:val="002A2B96"/>
    <w:rsid w:val="002A7A7F"/>
    <w:rsid w:val="002C7732"/>
    <w:rsid w:val="003040C6"/>
    <w:rsid w:val="00375AC9"/>
    <w:rsid w:val="00384869"/>
    <w:rsid w:val="003C1882"/>
    <w:rsid w:val="00401C4C"/>
    <w:rsid w:val="00490F0C"/>
    <w:rsid w:val="00512FA4"/>
    <w:rsid w:val="0052504F"/>
    <w:rsid w:val="00580795"/>
    <w:rsid w:val="00581816"/>
    <w:rsid w:val="005B7EDE"/>
    <w:rsid w:val="006A2B0A"/>
    <w:rsid w:val="006C3598"/>
    <w:rsid w:val="00717A8F"/>
    <w:rsid w:val="00731D6F"/>
    <w:rsid w:val="007E2E47"/>
    <w:rsid w:val="00827476"/>
    <w:rsid w:val="0085734D"/>
    <w:rsid w:val="00972642"/>
    <w:rsid w:val="009A1FC6"/>
    <w:rsid w:val="009B14CF"/>
    <w:rsid w:val="009D0AB4"/>
    <w:rsid w:val="009F7F26"/>
    <w:rsid w:val="00A50E7B"/>
    <w:rsid w:val="00A6745E"/>
    <w:rsid w:val="00BB5A37"/>
    <w:rsid w:val="00CA1E67"/>
    <w:rsid w:val="00D5089D"/>
    <w:rsid w:val="00D82CD5"/>
    <w:rsid w:val="00E917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0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A7A7F"/>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8274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2A7A7F"/>
    <w:pPr>
      <w:widowControl/>
      <w:autoSpaceDE/>
      <w:autoSpaceDN/>
      <w:adjustRightInd/>
      <w:spacing w:before="100" w:beforeAutospacing="1" w:after="100" w:afterAutospacing="1"/>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0C6"/>
    <w:rPr>
      <w:rFonts w:ascii="Tahoma" w:hAnsi="Tahoma" w:cs="Tahoma"/>
      <w:sz w:val="16"/>
      <w:szCs w:val="16"/>
    </w:rPr>
  </w:style>
  <w:style w:type="character" w:customStyle="1" w:styleId="a4">
    <w:name w:val="Текст выноски Знак"/>
    <w:basedOn w:val="a0"/>
    <w:link w:val="a3"/>
    <w:uiPriority w:val="99"/>
    <w:semiHidden/>
    <w:rsid w:val="003040C6"/>
    <w:rPr>
      <w:rFonts w:ascii="Tahoma" w:eastAsia="Times New Roman" w:hAnsi="Tahoma" w:cs="Tahoma"/>
      <w:sz w:val="16"/>
      <w:szCs w:val="16"/>
      <w:lang w:eastAsia="ru-RU"/>
    </w:rPr>
  </w:style>
  <w:style w:type="character" w:customStyle="1" w:styleId="10">
    <w:name w:val="Заголовок 1 Знак"/>
    <w:basedOn w:val="a0"/>
    <w:link w:val="1"/>
    <w:uiPriority w:val="9"/>
    <w:rsid w:val="002A7A7F"/>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2A7A7F"/>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2A7A7F"/>
  </w:style>
  <w:style w:type="paragraph" w:styleId="a5">
    <w:name w:val="Normal (Web)"/>
    <w:basedOn w:val="a"/>
    <w:uiPriority w:val="99"/>
    <w:unhideWhenUsed/>
    <w:rsid w:val="002A7A7F"/>
    <w:pPr>
      <w:widowControl/>
      <w:autoSpaceDE/>
      <w:autoSpaceDN/>
      <w:adjustRightInd/>
      <w:spacing w:before="100" w:beforeAutospacing="1" w:after="100" w:afterAutospacing="1"/>
    </w:pPr>
    <w:rPr>
      <w:sz w:val="24"/>
      <w:szCs w:val="24"/>
    </w:rPr>
  </w:style>
  <w:style w:type="character" w:styleId="a6">
    <w:name w:val="Hyperlink"/>
    <w:basedOn w:val="a0"/>
    <w:uiPriority w:val="99"/>
    <w:semiHidden/>
    <w:unhideWhenUsed/>
    <w:rsid w:val="002A7A7F"/>
    <w:rPr>
      <w:color w:val="0000FF"/>
      <w:u w:val="single"/>
    </w:rPr>
  </w:style>
  <w:style w:type="character" w:customStyle="1" w:styleId="frm">
    <w:name w:val="frm"/>
    <w:basedOn w:val="a0"/>
    <w:rsid w:val="002A7A7F"/>
  </w:style>
  <w:style w:type="paragraph" w:customStyle="1" w:styleId="primer">
    <w:name w:val="primer"/>
    <w:basedOn w:val="a"/>
    <w:rsid w:val="002A7A7F"/>
    <w:pPr>
      <w:widowControl/>
      <w:autoSpaceDE/>
      <w:autoSpaceDN/>
      <w:adjustRightInd/>
      <w:spacing w:before="100" w:beforeAutospacing="1" w:after="100" w:afterAutospacing="1"/>
    </w:pPr>
    <w:rPr>
      <w:sz w:val="24"/>
      <w:szCs w:val="24"/>
    </w:rPr>
  </w:style>
  <w:style w:type="paragraph" w:customStyle="1" w:styleId="prim">
    <w:name w:val="prim"/>
    <w:basedOn w:val="a"/>
    <w:rsid w:val="002A7A7F"/>
    <w:pPr>
      <w:widowControl/>
      <w:autoSpaceDE/>
      <w:autoSpaceDN/>
      <w:adjustRightInd/>
      <w:spacing w:before="100" w:beforeAutospacing="1" w:after="100" w:afterAutospacing="1"/>
    </w:pPr>
    <w:rPr>
      <w:sz w:val="24"/>
      <w:szCs w:val="24"/>
    </w:rPr>
  </w:style>
  <w:style w:type="character" w:customStyle="1" w:styleId="marker">
    <w:name w:val="marker"/>
    <w:basedOn w:val="a0"/>
    <w:rsid w:val="002A7A7F"/>
  </w:style>
  <w:style w:type="paragraph" w:customStyle="1" w:styleId="gde">
    <w:name w:val="gde"/>
    <w:basedOn w:val="a"/>
    <w:rsid w:val="002A7A7F"/>
    <w:pPr>
      <w:widowControl/>
      <w:autoSpaceDE/>
      <w:autoSpaceDN/>
      <w:adjustRightInd/>
      <w:spacing w:before="100" w:beforeAutospacing="1" w:after="100" w:afterAutospacing="1"/>
    </w:pPr>
    <w:rPr>
      <w:sz w:val="24"/>
      <w:szCs w:val="24"/>
    </w:rPr>
  </w:style>
  <w:style w:type="character" w:customStyle="1" w:styleId="20">
    <w:name w:val="Заголовок 2 Знак"/>
    <w:basedOn w:val="a0"/>
    <w:link w:val="2"/>
    <w:uiPriority w:val="9"/>
    <w:semiHidden/>
    <w:rsid w:val="00827476"/>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r="http://schemas.openxmlformats.org/officeDocument/2006/relationships" xmlns:w="http://schemas.openxmlformats.org/wordprocessingml/2006/main">
  <w:divs>
    <w:div w:id="1588921555">
      <w:bodyDiv w:val="1"/>
      <w:marLeft w:val="0"/>
      <w:marRight w:val="0"/>
      <w:marTop w:val="0"/>
      <w:marBottom w:val="0"/>
      <w:divBdr>
        <w:top w:val="none" w:sz="0" w:space="0" w:color="auto"/>
        <w:left w:val="none" w:sz="0" w:space="0" w:color="auto"/>
        <w:bottom w:val="none" w:sz="0" w:space="0" w:color="auto"/>
        <w:right w:val="none" w:sz="0" w:space="0" w:color="auto"/>
      </w:divBdr>
      <w:divsChild>
        <w:div w:id="1159230248">
          <w:marLeft w:val="0"/>
          <w:marRight w:val="0"/>
          <w:marTop w:val="167"/>
          <w:marBottom w:val="502"/>
          <w:divBdr>
            <w:top w:val="none" w:sz="0" w:space="0" w:color="auto"/>
            <w:left w:val="none" w:sz="0" w:space="0" w:color="auto"/>
            <w:bottom w:val="none" w:sz="0" w:space="0" w:color="auto"/>
            <w:right w:val="none" w:sz="0" w:space="0" w:color="auto"/>
          </w:divBdr>
        </w:div>
        <w:div w:id="1809741007">
          <w:marLeft w:val="0"/>
          <w:marRight w:val="0"/>
          <w:marTop w:val="167"/>
          <w:marBottom w:val="502"/>
          <w:divBdr>
            <w:top w:val="none" w:sz="0" w:space="0" w:color="auto"/>
            <w:left w:val="none" w:sz="0" w:space="0" w:color="auto"/>
            <w:bottom w:val="none" w:sz="0" w:space="0" w:color="auto"/>
            <w:right w:val="none" w:sz="0" w:space="0" w:color="auto"/>
          </w:divBdr>
        </w:div>
        <w:div w:id="1726415636">
          <w:marLeft w:val="0"/>
          <w:marRight w:val="0"/>
          <w:marTop w:val="167"/>
          <w:marBottom w:val="502"/>
          <w:divBdr>
            <w:top w:val="none" w:sz="0" w:space="0" w:color="auto"/>
            <w:left w:val="none" w:sz="0" w:space="0" w:color="auto"/>
            <w:bottom w:val="none" w:sz="0" w:space="0" w:color="auto"/>
            <w:right w:val="none" w:sz="0" w:space="0" w:color="auto"/>
          </w:divBdr>
        </w:div>
        <w:div w:id="251011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8.bin"/><Relationship Id="rId42" Type="http://schemas.openxmlformats.org/officeDocument/2006/relationships/image" Target="media/image20.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3.wmf"/><Relationship Id="rId84" Type="http://schemas.openxmlformats.org/officeDocument/2006/relationships/image" Target="media/image40.wmf"/><Relationship Id="rId89"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07" Type="http://schemas.openxmlformats.org/officeDocument/2006/relationships/oleObject" Target="embeddings/oleObject52.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image" Target="media/image49.wmf"/><Relationship Id="rId110"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2.bin"/><Relationship Id="rId77" Type="http://schemas.openxmlformats.org/officeDocument/2006/relationships/oleObject" Target="embeddings/oleObject37.bin"/><Relationship Id="rId100" Type="http://schemas.openxmlformats.org/officeDocument/2006/relationships/image" Target="media/image48.wmf"/><Relationship Id="rId105" Type="http://schemas.openxmlformats.org/officeDocument/2006/relationships/oleObject" Target="embeddings/oleObject51.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image" Target="media/image38.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52.png"/><Relationship Id="rId20" Type="http://schemas.openxmlformats.org/officeDocument/2006/relationships/image" Target="media/image9.wmf"/><Relationship Id="rId41" Type="http://schemas.openxmlformats.org/officeDocument/2006/relationships/oleObject" Target="embeddings/oleObject18.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2.wmf"/><Relationship Id="rId91" Type="http://schemas.openxmlformats.org/officeDocument/2006/relationships/oleObject" Target="embeddings/oleObject44.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1.wmf"/><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9.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8.bin"/><Relationship Id="rId101" Type="http://schemas.openxmlformats.org/officeDocument/2006/relationships/oleObject" Target="embeddings/oleObject49.bin"/><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fontTable" Target="fontTable.xml"/><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7.bin"/><Relationship Id="rId104" Type="http://schemas.openxmlformats.org/officeDocument/2006/relationships/image" Target="media/image50.wmf"/><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22</Pages>
  <Words>4750</Words>
  <Characters>27078</Characters>
  <Application>Microsoft Office Word</Application>
  <DocSecurity>0</DocSecurity>
  <Lines>225</Lines>
  <Paragraphs>63</Paragraphs>
  <ScaleCrop>false</ScaleCrop>
  <Company/>
  <LinksUpToDate>false</LinksUpToDate>
  <CharactersWithSpaces>31765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40</cp:revision>
  <dcterms:created xsi:type="dcterms:W3CDTF">2020-12-27T04:10:00Z</dcterms:created>
  <dcterms:modified xsi:type="dcterms:W3CDTF">2020-12-27T08:10:00Z</dcterms:modified>
</cp:coreProperties>
</file>